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63F9" w:rsidRDefault="00D163F9" w:rsidP="00786112">
      <w:pPr>
        <w:pStyle w:val="Title"/>
      </w:pPr>
      <w:r>
        <w:t>Dissertation</w:t>
      </w:r>
    </w:p>
    <w:p w:rsidR="00D163F9" w:rsidRDefault="00D163F9" w:rsidP="00786112">
      <w:pPr>
        <w:pStyle w:val="Title"/>
      </w:pPr>
    </w:p>
    <w:p w:rsidR="007E58F8" w:rsidRDefault="00122A8E" w:rsidP="00786112">
      <w:pPr>
        <w:pStyle w:val="Title"/>
      </w:pPr>
      <w:r>
        <w:t>GPIODVS</w:t>
      </w:r>
      <w:r w:rsidR="00915187">
        <w:t>: General Purpose Intra-Operation Dynamic Voltage Scaling</w:t>
      </w:r>
    </w:p>
    <w:p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rsidR="00235520" w:rsidRDefault="00235520">
          <w:pPr>
            <w:pStyle w:val="TOCHeading"/>
          </w:pPr>
          <w:r>
            <w:t>Table of Contents</w:t>
          </w:r>
        </w:p>
        <w:p w:rsidR="0026395E" w:rsidRDefault="00235520">
          <w:pPr>
            <w:pStyle w:val="TOC1"/>
            <w:tabs>
              <w:tab w:val="right" w:leader="dot" w:pos="9350"/>
            </w:tabs>
            <w:rPr>
              <w:noProof/>
            </w:rPr>
          </w:pPr>
          <w:r>
            <w:fldChar w:fldCharType="begin"/>
          </w:r>
          <w:r>
            <w:instrText xml:space="preserve"> TOC \o "1-3" \h \z \u </w:instrText>
          </w:r>
          <w:r>
            <w:fldChar w:fldCharType="separate"/>
          </w:r>
          <w:hyperlink w:anchor="_Toc431053058" w:history="1">
            <w:r w:rsidR="0026395E" w:rsidRPr="00B416B4">
              <w:rPr>
                <w:rStyle w:val="Hyperlink"/>
                <w:noProof/>
              </w:rPr>
              <w:t>Chapter 1: Introduction</w:t>
            </w:r>
            <w:r w:rsidR="0026395E">
              <w:rPr>
                <w:noProof/>
                <w:webHidden/>
              </w:rPr>
              <w:tab/>
            </w:r>
            <w:r w:rsidR="0026395E">
              <w:rPr>
                <w:noProof/>
                <w:webHidden/>
              </w:rPr>
              <w:fldChar w:fldCharType="begin"/>
            </w:r>
            <w:r w:rsidR="0026395E">
              <w:rPr>
                <w:noProof/>
                <w:webHidden/>
              </w:rPr>
              <w:instrText xml:space="preserve"> PAGEREF _Toc431053058 \h </w:instrText>
            </w:r>
            <w:r w:rsidR="0026395E">
              <w:rPr>
                <w:noProof/>
                <w:webHidden/>
              </w:rPr>
            </w:r>
            <w:r w:rsidR="0026395E">
              <w:rPr>
                <w:noProof/>
                <w:webHidden/>
              </w:rPr>
              <w:fldChar w:fldCharType="separate"/>
            </w:r>
            <w:r w:rsidR="0026395E">
              <w:rPr>
                <w:noProof/>
                <w:webHidden/>
              </w:rPr>
              <w:t>3</w:t>
            </w:r>
            <w:r w:rsidR="0026395E">
              <w:rPr>
                <w:noProof/>
                <w:webHidden/>
              </w:rPr>
              <w:fldChar w:fldCharType="end"/>
            </w:r>
          </w:hyperlink>
        </w:p>
        <w:p w:rsidR="0026395E" w:rsidRDefault="003716EA">
          <w:pPr>
            <w:pStyle w:val="TOC1"/>
            <w:tabs>
              <w:tab w:val="right" w:leader="dot" w:pos="9350"/>
            </w:tabs>
            <w:rPr>
              <w:noProof/>
            </w:rPr>
          </w:pPr>
          <w:hyperlink w:anchor="_Toc431053059" w:history="1">
            <w:r w:rsidR="0026395E" w:rsidRPr="00B416B4">
              <w:rPr>
                <w:rStyle w:val="Hyperlink"/>
                <w:noProof/>
              </w:rPr>
              <w:t>Chapter 2: System Definition and Related Work</w:t>
            </w:r>
            <w:r w:rsidR="0026395E">
              <w:rPr>
                <w:noProof/>
                <w:webHidden/>
              </w:rPr>
              <w:tab/>
            </w:r>
            <w:r w:rsidR="0026395E">
              <w:rPr>
                <w:noProof/>
                <w:webHidden/>
              </w:rPr>
              <w:fldChar w:fldCharType="begin"/>
            </w:r>
            <w:r w:rsidR="0026395E">
              <w:rPr>
                <w:noProof/>
                <w:webHidden/>
              </w:rPr>
              <w:instrText xml:space="preserve"> PAGEREF _Toc431053059 \h </w:instrText>
            </w:r>
            <w:r w:rsidR="0026395E">
              <w:rPr>
                <w:noProof/>
                <w:webHidden/>
              </w:rPr>
            </w:r>
            <w:r w:rsidR="0026395E">
              <w:rPr>
                <w:noProof/>
                <w:webHidden/>
              </w:rPr>
              <w:fldChar w:fldCharType="separate"/>
            </w:r>
            <w:r w:rsidR="0026395E">
              <w:rPr>
                <w:noProof/>
                <w:webHidden/>
              </w:rPr>
              <w:t>6</w:t>
            </w:r>
            <w:r w:rsidR="0026395E">
              <w:rPr>
                <w:noProof/>
                <w:webHidden/>
              </w:rPr>
              <w:fldChar w:fldCharType="end"/>
            </w:r>
          </w:hyperlink>
        </w:p>
        <w:p w:rsidR="0026395E" w:rsidRDefault="003716EA">
          <w:pPr>
            <w:pStyle w:val="TOC2"/>
            <w:tabs>
              <w:tab w:val="right" w:leader="dot" w:pos="9350"/>
            </w:tabs>
            <w:rPr>
              <w:noProof/>
            </w:rPr>
          </w:pPr>
          <w:hyperlink w:anchor="_Toc431053060" w:history="1">
            <w:r w:rsidR="0026395E" w:rsidRPr="00B416B4">
              <w:rPr>
                <w:rStyle w:val="Hyperlink"/>
                <w:noProof/>
              </w:rPr>
              <w:t>Power Supplies</w:t>
            </w:r>
            <w:r w:rsidR="0026395E">
              <w:rPr>
                <w:noProof/>
                <w:webHidden/>
              </w:rPr>
              <w:tab/>
            </w:r>
            <w:r w:rsidR="0026395E">
              <w:rPr>
                <w:noProof/>
                <w:webHidden/>
              </w:rPr>
              <w:fldChar w:fldCharType="begin"/>
            </w:r>
            <w:r w:rsidR="0026395E">
              <w:rPr>
                <w:noProof/>
                <w:webHidden/>
              </w:rPr>
              <w:instrText xml:space="preserve"> PAGEREF _Toc431053060 \h </w:instrText>
            </w:r>
            <w:r w:rsidR="0026395E">
              <w:rPr>
                <w:noProof/>
                <w:webHidden/>
              </w:rPr>
            </w:r>
            <w:r w:rsidR="0026395E">
              <w:rPr>
                <w:noProof/>
                <w:webHidden/>
              </w:rPr>
              <w:fldChar w:fldCharType="separate"/>
            </w:r>
            <w:r w:rsidR="0026395E">
              <w:rPr>
                <w:noProof/>
                <w:webHidden/>
              </w:rPr>
              <w:t>6</w:t>
            </w:r>
            <w:r w:rsidR="0026395E">
              <w:rPr>
                <w:noProof/>
                <w:webHidden/>
              </w:rPr>
              <w:fldChar w:fldCharType="end"/>
            </w:r>
          </w:hyperlink>
        </w:p>
        <w:p w:rsidR="0026395E" w:rsidRDefault="003716EA">
          <w:pPr>
            <w:pStyle w:val="TOC3"/>
            <w:tabs>
              <w:tab w:val="right" w:leader="dot" w:pos="9350"/>
            </w:tabs>
            <w:rPr>
              <w:rFonts w:cstheme="minorBidi"/>
              <w:noProof/>
            </w:rPr>
          </w:pPr>
          <w:hyperlink w:anchor="_Toc431053061" w:history="1">
            <w:r w:rsidR="0026395E" w:rsidRPr="00B416B4">
              <w:rPr>
                <w:rStyle w:val="Hyperlink"/>
                <w:noProof/>
              </w:rPr>
              <w:t>Linear / Low-Dropout Regulator (LDO)</w:t>
            </w:r>
            <w:r w:rsidR="0026395E">
              <w:rPr>
                <w:noProof/>
                <w:webHidden/>
              </w:rPr>
              <w:tab/>
            </w:r>
            <w:r w:rsidR="0026395E">
              <w:rPr>
                <w:noProof/>
                <w:webHidden/>
              </w:rPr>
              <w:fldChar w:fldCharType="begin"/>
            </w:r>
            <w:r w:rsidR="0026395E">
              <w:rPr>
                <w:noProof/>
                <w:webHidden/>
              </w:rPr>
              <w:instrText xml:space="preserve"> PAGEREF _Toc431053061 \h </w:instrText>
            </w:r>
            <w:r w:rsidR="0026395E">
              <w:rPr>
                <w:noProof/>
                <w:webHidden/>
              </w:rPr>
            </w:r>
            <w:r w:rsidR="0026395E">
              <w:rPr>
                <w:noProof/>
                <w:webHidden/>
              </w:rPr>
              <w:fldChar w:fldCharType="separate"/>
            </w:r>
            <w:r w:rsidR="0026395E">
              <w:rPr>
                <w:noProof/>
                <w:webHidden/>
              </w:rPr>
              <w:t>6</w:t>
            </w:r>
            <w:r w:rsidR="0026395E">
              <w:rPr>
                <w:noProof/>
                <w:webHidden/>
              </w:rPr>
              <w:fldChar w:fldCharType="end"/>
            </w:r>
          </w:hyperlink>
        </w:p>
        <w:p w:rsidR="0026395E" w:rsidRDefault="003716EA">
          <w:pPr>
            <w:pStyle w:val="TOC3"/>
            <w:tabs>
              <w:tab w:val="right" w:leader="dot" w:pos="9350"/>
            </w:tabs>
            <w:rPr>
              <w:rFonts w:cstheme="minorBidi"/>
              <w:noProof/>
            </w:rPr>
          </w:pPr>
          <w:hyperlink w:anchor="_Toc431053062" w:history="1">
            <w:r w:rsidR="0026395E" w:rsidRPr="00B416B4">
              <w:rPr>
                <w:rStyle w:val="Hyperlink"/>
                <w:noProof/>
              </w:rPr>
              <w:t>Charge Pump</w:t>
            </w:r>
            <w:r w:rsidR="0026395E">
              <w:rPr>
                <w:noProof/>
                <w:webHidden/>
              </w:rPr>
              <w:tab/>
            </w:r>
            <w:r w:rsidR="0026395E">
              <w:rPr>
                <w:noProof/>
                <w:webHidden/>
              </w:rPr>
              <w:fldChar w:fldCharType="begin"/>
            </w:r>
            <w:r w:rsidR="0026395E">
              <w:rPr>
                <w:noProof/>
                <w:webHidden/>
              </w:rPr>
              <w:instrText xml:space="preserve"> PAGEREF _Toc431053062 \h </w:instrText>
            </w:r>
            <w:r w:rsidR="0026395E">
              <w:rPr>
                <w:noProof/>
                <w:webHidden/>
              </w:rPr>
            </w:r>
            <w:r w:rsidR="0026395E">
              <w:rPr>
                <w:noProof/>
                <w:webHidden/>
              </w:rPr>
              <w:fldChar w:fldCharType="separate"/>
            </w:r>
            <w:r w:rsidR="0026395E">
              <w:rPr>
                <w:noProof/>
                <w:webHidden/>
              </w:rPr>
              <w:t>6</w:t>
            </w:r>
            <w:r w:rsidR="0026395E">
              <w:rPr>
                <w:noProof/>
                <w:webHidden/>
              </w:rPr>
              <w:fldChar w:fldCharType="end"/>
            </w:r>
          </w:hyperlink>
        </w:p>
        <w:p w:rsidR="0026395E" w:rsidRDefault="003716EA">
          <w:pPr>
            <w:pStyle w:val="TOC3"/>
            <w:tabs>
              <w:tab w:val="right" w:leader="dot" w:pos="9350"/>
            </w:tabs>
            <w:rPr>
              <w:rFonts w:cstheme="minorBidi"/>
              <w:noProof/>
            </w:rPr>
          </w:pPr>
          <w:hyperlink w:anchor="_Toc431053063" w:history="1">
            <w:r w:rsidR="0026395E" w:rsidRPr="00B416B4">
              <w:rPr>
                <w:rStyle w:val="Hyperlink"/>
                <w:noProof/>
              </w:rPr>
              <w:t>Switched Mode Power Supply (SMPS)</w:t>
            </w:r>
            <w:r w:rsidR="0026395E">
              <w:rPr>
                <w:noProof/>
                <w:webHidden/>
              </w:rPr>
              <w:tab/>
            </w:r>
            <w:r w:rsidR="0026395E">
              <w:rPr>
                <w:noProof/>
                <w:webHidden/>
              </w:rPr>
              <w:fldChar w:fldCharType="begin"/>
            </w:r>
            <w:r w:rsidR="0026395E">
              <w:rPr>
                <w:noProof/>
                <w:webHidden/>
              </w:rPr>
              <w:instrText xml:space="preserve"> PAGEREF _Toc431053063 \h </w:instrText>
            </w:r>
            <w:r w:rsidR="0026395E">
              <w:rPr>
                <w:noProof/>
                <w:webHidden/>
              </w:rPr>
            </w:r>
            <w:r w:rsidR="0026395E">
              <w:rPr>
                <w:noProof/>
                <w:webHidden/>
              </w:rPr>
              <w:fldChar w:fldCharType="separate"/>
            </w:r>
            <w:r w:rsidR="0026395E">
              <w:rPr>
                <w:noProof/>
                <w:webHidden/>
              </w:rPr>
              <w:t>7</w:t>
            </w:r>
            <w:r w:rsidR="0026395E">
              <w:rPr>
                <w:noProof/>
                <w:webHidden/>
              </w:rPr>
              <w:fldChar w:fldCharType="end"/>
            </w:r>
          </w:hyperlink>
        </w:p>
        <w:p w:rsidR="0026395E" w:rsidRDefault="003716EA">
          <w:pPr>
            <w:pStyle w:val="TOC2"/>
            <w:tabs>
              <w:tab w:val="right" w:leader="dot" w:pos="9350"/>
            </w:tabs>
            <w:rPr>
              <w:noProof/>
            </w:rPr>
          </w:pPr>
          <w:hyperlink w:anchor="_Toc431053064" w:history="1">
            <w:r w:rsidR="0026395E" w:rsidRPr="00B416B4">
              <w:rPr>
                <w:rStyle w:val="Hyperlink"/>
                <w:noProof/>
              </w:rPr>
              <w:t>Energy Management Techniques</w:t>
            </w:r>
            <w:r w:rsidR="0026395E">
              <w:rPr>
                <w:noProof/>
                <w:webHidden/>
              </w:rPr>
              <w:tab/>
            </w:r>
            <w:r w:rsidR="0026395E">
              <w:rPr>
                <w:noProof/>
                <w:webHidden/>
              </w:rPr>
              <w:fldChar w:fldCharType="begin"/>
            </w:r>
            <w:r w:rsidR="0026395E">
              <w:rPr>
                <w:noProof/>
                <w:webHidden/>
              </w:rPr>
              <w:instrText xml:space="preserve"> PAGEREF _Toc431053064 \h </w:instrText>
            </w:r>
            <w:r w:rsidR="0026395E">
              <w:rPr>
                <w:noProof/>
                <w:webHidden/>
              </w:rPr>
            </w:r>
            <w:r w:rsidR="0026395E">
              <w:rPr>
                <w:noProof/>
                <w:webHidden/>
              </w:rPr>
              <w:fldChar w:fldCharType="separate"/>
            </w:r>
            <w:r w:rsidR="0026395E">
              <w:rPr>
                <w:noProof/>
                <w:webHidden/>
              </w:rPr>
              <w:t>7</w:t>
            </w:r>
            <w:r w:rsidR="0026395E">
              <w:rPr>
                <w:noProof/>
                <w:webHidden/>
              </w:rPr>
              <w:fldChar w:fldCharType="end"/>
            </w:r>
          </w:hyperlink>
        </w:p>
        <w:p w:rsidR="0026395E" w:rsidRDefault="003716EA">
          <w:pPr>
            <w:pStyle w:val="TOC3"/>
            <w:tabs>
              <w:tab w:val="right" w:leader="dot" w:pos="9350"/>
            </w:tabs>
            <w:rPr>
              <w:rFonts w:cstheme="minorBidi"/>
              <w:noProof/>
            </w:rPr>
          </w:pPr>
          <w:hyperlink w:anchor="_Toc431053065" w:history="1">
            <w:r w:rsidR="0026395E" w:rsidRPr="00B416B4">
              <w:rPr>
                <w:rStyle w:val="Hyperlink"/>
                <w:noProof/>
              </w:rPr>
              <w:t>Dynamic Power Management</w:t>
            </w:r>
            <w:r w:rsidR="0026395E">
              <w:rPr>
                <w:noProof/>
                <w:webHidden/>
              </w:rPr>
              <w:tab/>
            </w:r>
            <w:r w:rsidR="0026395E">
              <w:rPr>
                <w:noProof/>
                <w:webHidden/>
              </w:rPr>
              <w:fldChar w:fldCharType="begin"/>
            </w:r>
            <w:r w:rsidR="0026395E">
              <w:rPr>
                <w:noProof/>
                <w:webHidden/>
              </w:rPr>
              <w:instrText xml:space="preserve"> PAGEREF _Toc431053065 \h </w:instrText>
            </w:r>
            <w:r w:rsidR="0026395E">
              <w:rPr>
                <w:noProof/>
                <w:webHidden/>
              </w:rPr>
            </w:r>
            <w:r w:rsidR="0026395E">
              <w:rPr>
                <w:noProof/>
                <w:webHidden/>
              </w:rPr>
              <w:fldChar w:fldCharType="separate"/>
            </w:r>
            <w:r w:rsidR="0026395E">
              <w:rPr>
                <w:noProof/>
                <w:webHidden/>
              </w:rPr>
              <w:t>8</w:t>
            </w:r>
            <w:r w:rsidR="0026395E">
              <w:rPr>
                <w:noProof/>
                <w:webHidden/>
              </w:rPr>
              <w:fldChar w:fldCharType="end"/>
            </w:r>
          </w:hyperlink>
        </w:p>
        <w:p w:rsidR="0026395E" w:rsidRDefault="003716EA">
          <w:pPr>
            <w:pStyle w:val="TOC3"/>
            <w:tabs>
              <w:tab w:val="right" w:leader="dot" w:pos="9350"/>
            </w:tabs>
            <w:rPr>
              <w:rFonts w:cstheme="minorBidi"/>
              <w:noProof/>
            </w:rPr>
          </w:pPr>
          <w:hyperlink w:anchor="_Toc431053066" w:history="1">
            <w:r w:rsidR="0026395E" w:rsidRPr="00B416B4">
              <w:rPr>
                <w:rStyle w:val="Hyperlink"/>
                <w:noProof/>
              </w:rPr>
              <w:t>Dynamic Voltage (and Frequency) Scaling</w:t>
            </w:r>
            <w:r w:rsidR="0026395E">
              <w:rPr>
                <w:noProof/>
                <w:webHidden/>
              </w:rPr>
              <w:tab/>
            </w:r>
            <w:r w:rsidR="0026395E">
              <w:rPr>
                <w:noProof/>
                <w:webHidden/>
              </w:rPr>
              <w:fldChar w:fldCharType="begin"/>
            </w:r>
            <w:r w:rsidR="0026395E">
              <w:rPr>
                <w:noProof/>
                <w:webHidden/>
              </w:rPr>
              <w:instrText xml:space="preserve"> PAGEREF _Toc431053066 \h </w:instrText>
            </w:r>
            <w:r w:rsidR="0026395E">
              <w:rPr>
                <w:noProof/>
                <w:webHidden/>
              </w:rPr>
            </w:r>
            <w:r w:rsidR="0026395E">
              <w:rPr>
                <w:noProof/>
                <w:webHidden/>
              </w:rPr>
              <w:fldChar w:fldCharType="separate"/>
            </w:r>
            <w:r w:rsidR="0026395E">
              <w:rPr>
                <w:noProof/>
                <w:webHidden/>
              </w:rPr>
              <w:t>8</w:t>
            </w:r>
            <w:r w:rsidR="0026395E">
              <w:rPr>
                <w:noProof/>
                <w:webHidden/>
              </w:rPr>
              <w:fldChar w:fldCharType="end"/>
            </w:r>
          </w:hyperlink>
        </w:p>
        <w:p w:rsidR="0026395E" w:rsidRDefault="003716EA">
          <w:pPr>
            <w:pStyle w:val="TOC2"/>
            <w:tabs>
              <w:tab w:val="right" w:leader="dot" w:pos="9350"/>
            </w:tabs>
            <w:rPr>
              <w:noProof/>
            </w:rPr>
          </w:pPr>
          <w:hyperlink w:anchor="_Toc431053067" w:history="1">
            <w:r w:rsidR="0026395E" w:rsidRPr="00B416B4">
              <w:rPr>
                <w:rStyle w:val="Hyperlink"/>
                <w:noProof/>
              </w:rPr>
              <w:t>Embedded Peripherals</w:t>
            </w:r>
            <w:r w:rsidR="0026395E">
              <w:rPr>
                <w:noProof/>
                <w:webHidden/>
              </w:rPr>
              <w:tab/>
            </w:r>
            <w:r w:rsidR="0026395E">
              <w:rPr>
                <w:noProof/>
                <w:webHidden/>
              </w:rPr>
              <w:fldChar w:fldCharType="begin"/>
            </w:r>
            <w:r w:rsidR="0026395E">
              <w:rPr>
                <w:noProof/>
                <w:webHidden/>
              </w:rPr>
              <w:instrText xml:space="preserve"> PAGEREF _Toc431053067 \h </w:instrText>
            </w:r>
            <w:r w:rsidR="0026395E">
              <w:rPr>
                <w:noProof/>
                <w:webHidden/>
              </w:rPr>
            </w:r>
            <w:r w:rsidR="0026395E">
              <w:rPr>
                <w:noProof/>
                <w:webHidden/>
              </w:rPr>
              <w:fldChar w:fldCharType="separate"/>
            </w:r>
            <w:r w:rsidR="0026395E">
              <w:rPr>
                <w:noProof/>
                <w:webHidden/>
              </w:rPr>
              <w:t>8</w:t>
            </w:r>
            <w:r w:rsidR="0026395E">
              <w:rPr>
                <w:noProof/>
                <w:webHidden/>
              </w:rPr>
              <w:fldChar w:fldCharType="end"/>
            </w:r>
          </w:hyperlink>
        </w:p>
        <w:p w:rsidR="0026395E" w:rsidRDefault="003716EA">
          <w:pPr>
            <w:pStyle w:val="TOC1"/>
            <w:tabs>
              <w:tab w:val="right" w:leader="dot" w:pos="9350"/>
            </w:tabs>
            <w:rPr>
              <w:noProof/>
            </w:rPr>
          </w:pPr>
          <w:hyperlink w:anchor="_Toc431053068" w:history="1">
            <w:r w:rsidR="0026395E" w:rsidRPr="00B416B4">
              <w:rPr>
                <w:rStyle w:val="Hyperlink"/>
                <w:noProof/>
              </w:rPr>
              <w:t>Chapter 3: Intra-Operation Dynamic Voltage Scaling</w:t>
            </w:r>
            <w:r w:rsidR="0026395E">
              <w:rPr>
                <w:noProof/>
                <w:webHidden/>
              </w:rPr>
              <w:tab/>
            </w:r>
            <w:r w:rsidR="0026395E">
              <w:rPr>
                <w:noProof/>
                <w:webHidden/>
              </w:rPr>
              <w:fldChar w:fldCharType="begin"/>
            </w:r>
            <w:r w:rsidR="0026395E">
              <w:rPr>
                <w:noProof/>
                <w:webHidden/>
              </w:rPr>
              <w:instrText xml:space="preserve"> PAGEREF _Toc431053068 \h </w:instrText>
            </w:r>
            <w:r w:rsidR="0026395E">
              <w:rPr>
                <w:noProof/>
                <w:webHidden/>
              </w:rPr>
            </w:r>
            <w:r w:rsidR="0026395E">
              <w:rPr>
                <w:noProof/>
                <w:webHidden/>
              </w:rPr>
              <w:fldChar w:fldCharType="separate"/>
            </w:r>
            <w:r w:rsidR="0026395E">
              <w:rPr>
                <w:noProof/>
                <w:webHidden/>
              </w:rPr>
              <w:t>10</w:t>
            </w:r>
            <w:r w:rsidR="0026395E">
              <w:rPr>
                <w:noProof/>
                <w:webHidden/>
              </w:rPr>
              <w:fldChar w:fldCharType="end"/>
            </w:r>
          </w:hyperlink>
        </w:p>
        <w:p w:rsidR="0026395E" w:rsidRDefault="003716EA">
          <w:pPr>
            <w:pStyle w:val="TOC2"/>
            <w:tabs>
              <w:tab w:val="right" w:leader="dot" w:pos="9350"/>
            </w:tabs>
            <w:rPr>
              <w:noProof/>
            </w:rPr>
          </w:pPr>
          <w:hyperlink w:anchor="_Toc431053069" w:history="1">
            <w:r w:rsidR="0026395E" w:rsidRPr="00B416B4">
              <w:rPr>
                <w:rStyle w:val="Hyperlink"/>
                <w:noProof/>
              </w:rPr>
              <w:t>Introduction</w:t>
            </w:r>
            <w:r w:rsidR="0026395E">
              <w:rPr>
                <w:noProof/>
                <w:webHidden/>
              </w:rPr>
              <w:tab/>
            </w:r>
            <w:r w:rsidR="0026395E">
              <w:rPr>
                <w:noProof/>
                <w:webHidden/>
              </w:rPr>
              <w:fldChar w:fldCharType="begin"/>
            </w:r>
            <w:r w:rsidR="0026395E">
              <w:rPr>
                <w:noProof/>
                <w:webHidden/>
              </w:rPr>
              <w:instrText xml:space="preserve"> PAGEREF _Toc431053069 \h </w:instrText>
            </w:r>
            <w:r w:rsidR="0026395E">
              <w:rPr>
                <w:noProof/>
                <w:webHidden/>
              </w:rPr>
            </w:r>
            <w:r w:rsidR="0026395E">
              <w:rPr>
                <w:noProof/>
                <w:webHidden/>
              </w:rPr>
              <w:fldChar w:fldCharType="separate"/>
            </w:r>
            <w:r w:rsidR="0026395E">
              <w:rPr>
                <w:noProof/>
                <w:webHidden/>
              </w:rPr>
              <w:t>10</w:t>
            </w:r>
            <w:r w:rsidR="0026395E">
              <w:rPr>
                <w:noProof/>
                <w:webHidden/>
              </w:rPr>
              <w:fldChar w:fldCharType="end"/>
            </w:r>
          </w:hyperlink>
        </w:p>
        <w:p w:rsidR="0026395E" w:rsidRDefault="003716EA">
          <w:pPr>
            <w:pStyle w:val="TOC2"/>
            <w:tabs>
              <w:tab w:val="right" w:leader="dot" w:pos="9350"/>
            </w:tabs>
            <w:rPr>
              <w:noProof/>
            </w:rPr>
          </w:pPr>
          <w:hyperlink w:anchor="_Toc431053070" w:history="1">
            <w:r w:rsidR="0026395E" w:rsidRPr="00B416B4">
              <w:rPr>
                <w:rStyle w:val="Hyperlink"/>
                <w:noProof/>
              </w:rPr>
              <w:t>Assumptions</w:t>
            </w:r>
            <w:r w:rsidR="0026395E">
              <w:rPr>
                <w:noProof/>
                <w:webHidden/>
              </w:rPr>
              <w:tab/>
            </w:r>
            <w:r w:rsidR="0026395E">
              <w:rPr>
                <w:noProof/>
                <w:webHidden/>
              </w:rPr>
              <w:fldChar w:fldCharType="begin"/>
            </w:r>
            <w:r w:rsidR="0026395E">
              <w:rPr>
                <w:noProof/>
                <w:webHidden/>
              </w:rPr>
              <w:instrText xml:space="preserve"> PAGEREF _Toc431053070 \h </w:instrText>
            </w:r>
            <w:r w:rsidR="0026395E">
              <w:rPr>
                <w:noProof/>
                <w:webHidden/>
              </w:rPr>
            </w:r>
            <w:r w:rsidR="0026395E">
              <w:rPr>
                <w:noProof/>
                <w:webHidden/>
              </w:rPr>
              <w:fldChar w:fldCharType="separate"/>
            </w:r>
            <w:r w:rsidR="0026395E">
              <w:rPr>
                <w:noProof/>
                <w:webHidden/>
              </w:rPr>
              <w:t>11</w:t>
            </w:r>
            <w:r w:rsidR="0026395E">
              <w:rPr>
                <w:noProof/>
                <w:webHidden/>
              </w:rPr>
              <w:fldChar w:fldCharType="end"/>
            </w:r>
          </w:hyperlink>
        </w:p>
        <w:p w:rsidR="0026395E" w:rsidRDefault="003716EA">
          <w:pPr>
            <w:pStyle w:val="TOC2"/>
            <w:tabs>
              <w:tab w:val="right" w:leader="dot" w:pos="9350"/>
            </w:tabs>
            <w:rPr>
              <w:noProof/>
            </w:rPr>
          </w:pPr>
          <w:hyperlink w:anchor="_Toc431053071" w:history="1">
            <w:r w:rsidR="0026395E" w:rsidRPr="00B416B4">
              <w:rPr>
                <w:rStyle w:val="Hyperlink"/>
                <w:noProof/>
              </w:rPr>
              <w:t>Methods and Materials</w:t>
            </w:r>
            <w:r w:rsidR="0026395E">
              <w:rPr>
                <w:noProof/>
                <w:webHidden/>
              </w:rPr>
              <w:tab/>
            </w:r>
            <w:r w:rsidR="0026395E">
              <w:rPr>
                <w:noProof/>
                <w:webHidden/>
              </w:rPr>
              <w:fldChar w:fldCharType="begin"/>
            </w:r>
            <w:r w:rsidR="0026395E">
              <w:rPr>
                <w:noProof/>
                <w:webHidden/>
              </w:rPr>
              <w:instrText xml:space="preserve"> PAGEREF _Toc431053071 \h </w:instrText>
            </w:r>
            <w:r w:rsidR="0026395E">
              <w:rPr>
                <w:noProof/>
                <w:webHidden/>
              </w:rPr>
            </w:r>
            <w:r w:rsidR="0026395E">
              <w:rPr>
                <w:noProof/>
                <w:webHidden/>
              </w:rPr>
              <w:fldChar w:fldCharType="separate"/>
            </w:r>
            <w:r w:rsidR="0026395E">
              <w:rPr>
                <w:noProof/>
                <w:webHidden/>
              </w:rPr>
              <w:t>12</w:t>
            </w:r>
            <w:r w:rsidR="0026395E">
              <w:rPr>
                <w:noProof/>
                <w:webHidden/>
              </w:rPr>
              <w:fldChar w:fldCharType="end"/>
            </w:r>
          </w:hyperlink>
        </w:p>
        <w:p w:rsidR="0026395E" w:rsidRDefault="003716EA">
          <w:pPr>
            <w:pStyle w:val="TOC2"/>
            <w:tabs>
              <w:tab w:val="right" w:leader="dot" w:pos="9350"/>
            </w:tabs>
            <w:rPr>
              <w:noProof/>
            </w:rPr>
          </w:pPr>
          <w:hyperlink w:anchor="_Toc431053072" w:history="1">
            <w:r w:rsidR="0026395E" w:rsidRPr="00B416B4">
              <w:rPr>
                <w:rStyle w:val="Hyperlink"/>
                <w:noProof/>
              </w:rPr>
              <w:t>Results</w:t>
            </w:r>
            <w:r w:rsidR="0026395E">
              <w:rPr>
                <w:noProof/>
                <w:webHidden/>
              </w:rPr>
              <w:tab/>
            </w:r>
            <w:r w:rsidR="0026395E">
              <w:rPr>
                <w:noProof/>
                <w:webHidden/>
              </w:rPr>
              <w:fldChar w:fldCharType="begin"/>
            </w:r>
            <w:r w:rsidR="0026395E">
              <w:rPr>
                <w:noProof/>
                <w:webHidden/>
              </w:rPr>
              <w:instrText xml:space="preserve"> PAGEREF _Toc431053072 \h </w:instrText>
            </w:r>
            <w:r w:rsidR="0026395E">
              <w:rPr>
                <w:noProof/>
                <w:webHidden/>
              </w:rPr>
            </w:r>
            <w:r w:rsidR="0026395E">
              <w:rPr>
                <w:noProof/>
                <w:webHidden/>
              </w:rPr>
              <w:fldChar w:fldCharType="separate"/>
            </w:r>
            <w:r w:rsidR="0026395E">
              <w:rPr>
                <w:noProof/>
                <w:webHidden/>
              </w:rPr>
              <w:t>13</w:t>
            </w:r>
            <w:r w:rsidR="0026395E">
              <w:rPr>
                <w:noProof/>
                <w:webHidden/>
              </w:rPr>
              <w:fldChar w:fldCharType="end"/>
            </w:r>
          </w:hyperlink>
        </w:p>
        <w:p w:rsidR="0026395E" w:rsidRDefault="003716EA">
          <w:pPr>
            <w:pStyle w:val="TOC3"/>
            <w:tabs>
              <w:tab w:val="right" w:leader="dot" w:pos="9350"/>
            </w:tabs>
            <w:rPr>
              <w:rFonts w:cstheme="minorBidi"/>
              <w:noProof/>
            </w:rPr>
          </w:pPr>
          <w:hyperlink w:anchor="_Toc431053073" w:history="1">
            <w:r w:rsidR="0026395E" w:rsidRPr="00B416B4">
              <w:rPr>
                <w:rStyle w:val="Hyperlink"/>
                <w:noProof/>
              </w:rPr>
              <w:t>Microchip MCP25AA512 EEPROM</w:t>
            </w:r>
            <w:r w:rsidR="0026395E">
              <w:rPr>
                <w:noProof/>
                <w:webHidden/>
              </w:rPr>
              <w:tab/>
            </w:r>
            <w:r w:rsidR="0026395E">
              <w:rPr>
                <w:noProof/>
                <w:webHidden/>
              </w:rPr>
              <w:fldChar w:fldCharType="begin"/>
            </w:r>
            <w:r w:rsidR="0026395E">
              <w:rPr>
                <w:noProof/>
                <w:webHidden/>
              </w:rPr>
              <w:instrText xml:space="preserve"> PAGEREF _Toc431053073 \h </w:instrText>
            </w:r>
            <w:r w:rsidR="0026395E">
              <w:rPr>
                <w:noProof/>
                <w:webHidden/>
              </w:rPr>
            </w:r>
            <w:r w:rsidR="0026395E">
              <w:rPr>
                <w:noProof/>
                <w:webHidden/>
              </w:rPr>
              <w:fldChar w:fldCharType="separate"/>
            </w:r>
            <w:r w:rsidR="0026395E">
              <w:rPr>
                <w:noProof/>
                <w:webHidden/>
              </w:rPr>
              <w:t>13</w:t>
            </w:r>
            <w:r w:rsidR="0026395E">
              <w:rPr>
                <w:noProof/>
                <w:webHidden/>
              </w:rPr>
              <w:fldChar w:fldCharType="end"/>
            </w:r>
          </w:hyperlink>
        </w:p>
        <w:p w:rsidR="0026395E" w:rsidRDefault="003716EA">
          <w:pPr>
            <w:pStyle w:val="TOC3"/>
            <w:tabs>
              <w:tab w:val="right" w:leader="dot" w:pos="9350"/>
            </w:tabs>
            <w:rPr>
              <w:rFonts w:cstheme="minorBidi"/>
              <w:noProof/>
            </w:rPr>
          </w:pPr>
          <w:hyperlink w:anchor="_Toc431053074" w:history="1">
            <w:r w:rsidR="0026395E" w:rsidRPr="00B416B4">
              <w:rPr>
                <w:rStyle w:val="Hyperlink"/>
                <w:noProof/>
              </w:rPr>
              <w:t>Numonyx M25PX16 Serial Flash</w:t>
            </w:r>
            <w:r w:rsidR="0026395E">
              <w:rPr>
                <w:noProof/>
                <w:webHidden/>
              </w:rPr>
              <w:tab/>
            </w:r>
            <w:r w:rsidR="0026395E">
              <w:rPr>
                <w:noProof/>
                <w:webHidden/>
              </w:rPr>
              <w:fldChar w:fldCharType="begin"/>
            </w:r>
            <w:r w:rsidR="0026395E">
              <w:rPr>
                <w:noProof/>
                <w:webHidden/>
              </w:rPr>
              <w:instrText xml:space="preserve"> PAGEREF _Toc431053074 \h </w:instrText>
            </w:r>
            <w:r w:rsidR="0026395E">
              <w:rPr>
                <w:noProof/>
                <w:webHidden/>
              </w:rPr>
            </w:r>
            <w:r w:rsidR="0026395E">
              <w:rPr>
                <w:noProof/>
                <w:webHidden/>
              </w:rPr>
              <w:fldChar w:fldCharType="separate"/>
            </w:r>
            <w:r w:rsidR="0026395E">
              <w:rPr>
                <w:noProof/>
                <w:webHidden/>
              </w:rPr>
              <w:t>15</w:t>
            </w:r>
            <w:r w:rsidR="0026395E">
              <w:rPr>
                <w:noProof/>
                <w:webHidden/>
              </w:rPr>
              <w:fldChar w:fldCharType="end"/>
            </w:r>
          </w:hyperlink>
        </w:p>
        <w:p w:rsidR="0026395E" w:rsidRDefault="003716EA">
          <w:pPr>
            <w:pStyle w:val="TOC3"/>
            <w:tabs>
              <w:tab w:val="right" w:leader="dot" w:pos="9350"/>
            </w:tabs>
            <w:rPr>
              <w:rFonts w:cstheme="minorBidi"/>
              <w:noProof/>
            </w:rPr>
          </w:pPr>
          <w:hyperlink w:anchor="_Toc431053075" w:history="1">
            <w:r w:rsidR="0026395E" w:rsidRPr="00B416B4">
              <w:rPr>
                <w:rStyle w:val="Hyperlink"/>
                <w:noProof/>
              </w:rPr>
              <w:t>Micro-SD Memory Card</w:t>
            </w:r>
            <w:r w:rsidR="0026395E">
              <w:rPr>
                <w:noProof/>
                <w:webHidden/>
              </w:rPr>
              <w:tab/>
            </w:r>
            <w:r w:rsidR="0026395E">
              <w:rPr>
                <w:noProof/>
                <w:webHidden/>
              </w:rPr>
              <w:fldChar w:fldCharType="begin"/>
            </w:r>
            <w:r w:rsidR="0026395E">
              <w:rPr>
                <w:noProof/>
                <w:webHidden/>
              </w:rPr>
              <w:instrText xml:space="preserve"> PAGEREF _Toc431053075 \h </w:instrText>
            </w:r>
            <w:r w:rsidR="0026395E">
              <w:rPr>
                <w:noProof/>
                <w:webHidden/>
              </w:rPr>
            </w:r>
            <w:r w:rsidR="0026395E">
              <w:rPr>
                <w:noProof/>
                <w:webHidden/>
              </w:rPr>
              <w:fldChar w:fldCharType="separate"/>
            </w:r>
            <w:r w:rsidR="0026395E">
              <w:rPr>
                <w:noProof/>
                <w:webHidden/>
              </w:rPr>
              <w:t>18</w:t>
            </w:r>
            <w:r w:rsidR="0026395E">
              <w:rPr>
                <w:noProof/>
                <w:webHidden/>
              </w:rPr>
              <w:fldChar w:fldCharType="end"/>
            </w:r>
          </w:hyperlink>
        </w:p>
        <w:p w:rsidR="0026395E" w:rsidRDefault="003716EA">
          <w:pPr>
            <w:pStyle w:val="TOC3"/>
            <w:tabs>
              <w:tab w:val="right" w:leader="dot" w:pos="9350"/>
            </w:tabs>
            <w:rPr>
              <w:rFonts w:cstheme="minorBidi"/>
              <w:noProof/>
            </w:rPr>
          </w:pPr>
          <w:hyperlink w:anchor="_Toc431053076" w:history="1">
            <w:r w:rsidR="0026395E" w:rsidRPr="00B416B4">
              <w:rPr>
                <w:rStyle w:val="Hyperlink"/>
                <w:noProof/>
              </w:rPr>
              <w:t>Honeywell HIH6130 Temperature / Humidity Sensor</w:t>
            </w:r>
            <w:r w:rsidR="0026395E">
              <w:rPr>
                <w:noProof/>
                <w:webHidden/>
              </w:rPr>
              <w:tab/>
            </w:r>
            <w:r w:rsidR="0026395E">
              <w:rPr>
                <w:noProof/>
                <w:webHidden/>
              </w:rPr>
              <w:fldChar w:fldCharType="begin"/>
            </w:r>
            <w:r w:rsidR="0026395E">
              <w:rPr>
                <w:noProof/>
                <w:webHidden/>
              </w:rPr>
              <w:instrText xml:space="preserve"> PAGEREF _Toc431053076 \h </w:instrText>
            </w:r>
            <w:r w:rsidR="0026395E">
              <w:rPr>
                <w:noProof/>
                <w:webHidden/>
              </w:rPr>
            </w:r>
            <w:r w:rsidR="0026395E">
              <w:rPr>
                <w:noProof/>
                <w:webHidden/>
              </w:rPr>
              <w:fldChar w:fldCharType="separate"/>
            </w:r>
            <w:r w:rsidR="0026395E">
              <w:rPr>
                <w:noProof/>
                <w:webHidden/>
              </w:rPr>
              <w:t>23</w:t>
            </w:r>
            <w:r w:rsidR="0026395E">
              <w:rPr>
                <w:noProof/>
                <w:webHidden/>
              </w:rPr>
              <w:fldChar w:fldCharType="end"/>
            </w:r>
          </w:hyperlink>
        </w:p>
        <w:p w:rsidR="00235520" w:rsidRDefault="00235520">
          <w:r>
            <w:rPr>
              <w:b/>
              <w:bCs/>
              <w:noProof/>
            </w:rPr>
            <w:fldChar w:fldCharType="end"/>
          </w:r>
        </w:p>
      </w:sdtContent>
    </w:sdt>
    <w:p w:rsidR="00616CA2" w:rsidRDefault="00616CA2">
      <w:r>
        <w:br w:type="page"/>
      </w:r>
    </w:p>
    <w:p w:rsidR="00786112" w:rsidRDefault="00616CA2" w:rsidP="00786112">
      <w:pPr>
        <w:pStyle w:val="Heading1"/>
      </w:pPr>
      <w:bookmarkStart w:id="0" w:name="_Toc431053058"/>
      <w:r>
        <w:lastRenderedPageBreak/>
        <w:t>Chapter 1: Introduction</w:t>
      </w:r>
      <w:bookmarkEnd w:id="0"/>
    </w:p>
    <w:p w:rsidR="006714C1"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p>
    <w:p w:rsidR="006714C1" w:rsidRDefault="006714C1" w:rsidP="00786112">
      <w:r>
        <w:tab/>
        <w:t xml:space="preserve">For example, there is some energy expenditure necessary to communicate data from a microcontroller (MCU) to a peripheral device to which it is connected. The MCU may use a number of internal peripherals to communicate such as the Serial Peripheral Interface (SPI), Inter-Integrated Communications bus (I2C) or even General Purpose Input/Output pins (GPIO). The energy expenditure of </w:t>
      </w:r>
      <w:r w:rsidR="00212420">
        <w:t>MCU to device communication can be defined as:</w:t>
      </w:r>
    </w:p>
    <w:p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t xml:space="preserve">is the power used by the external device to receive the transmission. </w:t>
      </w:r>
      <w:r w:rsidR="006E7EAB">
        <w:t>Of course the total energy expenditure is the aggregate of power consumption throughout the communications interval.</w:t>
      </w:r>
    </w:p>
    <w:p w:rsidR="00AB0DB7" w:rsidRDefault="006E7EAB" w:rsidP="00786112">
      <w:r>
        <w:tab/>
        <w:t>Generally, the communications interval can be minimized by increasing slew rate</w:t>
      </w:r>
      <w:r w:rsidR="002A3470">
        <w:t xml:space="preserve"> of the transmission. The goal being to decrease the amount of time necessary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2A3470">
        <w:t xml:space="preserve">. </w:t>
      </w:r>
      <w:r w:rsidR="000E4376">
        <w:t>It is possible to increase the slew rate in two ways. The current sourcing capability of the transmitter can be increased</w:t>
      </w:r>
      <w:r w:rsidR="00AB0DB7">
        <w:t>, or the signaling voltage can be increased. Increasing the signaling voltage increases slew rate due to the capacitive nature of the communications bus governed by:</w:t>
      </w:r>
    </w:p>
    <w:p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863DF2" w:rsidRDefault="00863DF2" w:rsidP="00786112">
      <w:r>
        <w:tab/>
      </w:r>
      <w:r>
        <w:fldChar w:fldCharType="begin"/>
      </w:r>
      <w:r>
        <w:instrText xml:space="preserve"> REF _Ref430989089 \h </w:instrText>
      </w:r>
      <w:r>
        <w:fldChar w:fldCharType="separate"/>
      </w:r>
      <w:r>
        <w:t xml:space="preserve">Figure </w:t>
      </w:r>
      <w:r>
        <w:rPr>
          <w:noProof/>
        </w:rPr>
        <w:t>1</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Increasing the source capability is effective, yet often impractical because to do so would necessitate larger semiconductors. Also, increasing the source capability tends to increase leakage currents and presents eliminates the intrinsic short-circuit protection afforded by current limited outputs. By doubling the source capacity, the slew rate is nearly doubled as well, the (Low V, High I) trace achieves the minimum voltage at 10ns.</w:t>
      </w:r>
    </w:p>
    <w:p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315188">
            <w:rPr>
              <w:noProof/>
            </w:rPr>
            <w:t xml:space="preserve"> </w:t>
          </w:r>
          <w:r w:rsidR="00315188" w:rsidRPr="00315188">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315188">
        <w:t xml:space="preserve">Figure </w:t>
      </w:r>
      <w:r w:rsidR="00315188">
        <w:rPr>
          <w:noProof/>
        </w:rPr>
        <w:t>1</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rsidR="00CE6127" w:rsidRPr="00AB0DB7" w:rsidRDefault="00CE6127" w:rsidP="00786112">
      <w:r>
        <w:tab/>
      </w:r>
      <w:r w:rsidR="00DB4844">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rsidR="00DB4844">
        <w:t xml:space="preserve"> by increasing signaling voltage is more than offset by the decreased duration of the total power consumption.</w:t>
      </w:r>
    </w:p>
    <w:p w:rsidR="00863DF2" w:rsidRDefault="00AB0DB7" w:rsidP="00863DF2">
      <w:pPr>
        <w:keepNext/>
      </w:pPr>
      <w:r>
        <w:lastRenderedPageBreak/>
        <w:t xml:space="preserve"> </w:t>
      </w:r>
      <w:r w:rsidR="00863DF2">
        <w:rPr>
          <w:noProof/>
        </w:rPr>
        <w:drawing>
          <wp:inline distT="0" distB="0" distL="0" distR="0" wp14:anchorId="47C458FA" wp14:editId="5296442A">
            <wp:extent cx="5943600" cy="3742055"/>
            <wp:effectExtent l="0" t="0" r="0" b="1079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rsidR="00AB0DB7" w:rsidRDefault="00863DF2" w:rsidP="00863DF2">
      <w:pPr>
        <w:pStyle w:val="Caption"/>
        <w:jc w:val="center"/>
      </w:pPr>
      <w:bookmarkStart w:id="1" w:name="_Ref430989089"/>
      <w:bookmarkStart w:id="2" w:name="_Ref430989079"/>
      <w:r>
        <w:t xml:space="preserve">Figure </w:t>
      </w:r>
      <w:fldSimple w:instr=" SEQ Figure \* ARABIC ">
        <w:r w:rsidR="00557E16">
          <w:rPr>
            <w:noProof/>
          </w:rPr>
          <w:t>1</w:t>
        </w:r>
      </w:fldSimple>
      <w:bookmarkEnd w:id="1"/>
      <w:r>
        <w:t>: Effects of Slew Rate on Theoretical Maximum Communications Speed</w:t>
      </w:r>
      <w:bookmarkEnd w:id="2"/>
    </w:p>
    <w:p w:rsidR="00DB4844" w:rsidRDefault="00E1729B" w:rsidP="00E1729B">
      <w:pPr>
        <w:ind w:firstLine="720"/>
      </w:pPr>
      <w:r>
        <w:t>While i</w:t>
      </w:r>
      <w:r w:rsidR="00DB4844">
        <w:t>t is established that communications speed is dependent on voltage</w:t>
      </w:r>
      <w:r>
        <w:t xml:space="preserve">, many devices have voltage-independent states. For example, a device may have varying communications performance throughout the range of 1.8V – 5.5V, but performs specific functions (sensing, controls, memory) identically throughout the voltage range. In fact this arrangement is common throughout the millions of available peripherals. The remainder of this paper investigates energy </w:t>
      </w:r>
      <w:r w:rsidR="00FF353D">
        <w:t xml:space="preserve">and delay </w:t>
      </w:r>
      <w:r>
        <w:t xml:space="preserve">optimization of specific device operations by minimizing the </w:t>
      </w:r>
      <w:r w:rsidR="00FF353D">
        <w:t>delay of voltage dependent states and minimizing the power consumption of voltage independent states.</w:t>
      </w:r>
    </w:p>
    <w:p w:rsidR="00D163F9" w:rsidRDefault="00D163F9" w:rsidP="00E7171E">
      <w:pPr>
        <w:ind w:firstLine="720"/>
      </w:pPr>
      <w:r>
        <w:t xml:space="preserve">This work focuses on extracting those efficiency gains by performing the following </w:t>
      </w:r>
      <w:r w:rsidR="00FC4F06">
        <w:t>investigations</w:t>
      </w:r>
      <w:r>
        <w:t>:</w:t>
      </w:r>
    </w:p>
    <w:p w:rsidR="00E7171E" w:rsidRDefault="00E7171E" w:rsidP="00E7171E">
      <w:pPr>
        <w:pStyle w:val="ListParagraph"/>
        <w:numPr>
          <w:ilvl w:val="0"/>
          <w:numId w:val="1"/>
        </w:numPr>
      </w:pPr>
      <w:r>
        <w:t>System definition:</w:t>
      </w:r>
    </w:p>
    <w:p w:rsidR="00E7171E" w:rsidRDefault="00E7171E" w:rsidP="00E7171E">
      <w:pPr>
        <w:pStyle w:val="ListParagraph"/>
        <w:numPr>
          <w:ilvl w:val="1"/>
          <w:numId w:val="1"/>
        </w:numPr>
      </w:pPr>
      <w:r>
        <w:t>The application microcontroller (MCU). With specific attention to dynamic voltage and frequency scaling (DVFS) and dynamic power management (DPM) capabilities.</w:t>
      </w:r>
    </w:p>
    <w:p w:rsidR="00E7171E" w:rsidRDefault="00E7171E" w:rsidP="00E7171E">
      <w:pPr>
        <w:pStyle w:val="ListParagraph"/>
        <w:numPr>
          <w:ilvl w:val="1"/>
          <w:numId w:val="1"/>
        </w:numPr>
      </w:pPr>
      <w:r>
        <w:t>The characteristics of peripherals attached to the MCU. Fine-grained dynamic loading characteristics are of particular interest.</w:t>
      </w:r>
    </w:p>
    <w:p w:rsidR="00E7171E" w:rsidRDefault="00E7171E" w:rsidP="00CD06F4">
      <w:pPr>
        <w:pStyle w:val="ListParagraph"/>
        <w:numPr>
          <w:ilvl w:val="1"/>
          <w:numId w:val="1"/>
        </w:numPr>
      </w:pPr>
      <w:r>
        <w:t>The efficiency characteristics of one or more power supplies that provide power to the MCU and peripherals.</w:t>
      </w:r>
    </w:p>
    <w:p w:rsidR="00E7171E" w:rsidRDefault="00E7171E" w:rsidP="00E7171E">
      <w:pPr>
        <w:pStyle w:val="ListParagraph"/>
        <w:numPr>
          <w:ilvl w:val="0"/>
          <w:numId w:val="1"/>
        </w:numPr>
      </w:pPr>
      <w:r>
        <w:t>Intra-Operation Dynamic Voltage Scaling (IODVS)</w:t>
      </w:r>
    </w:p>
    <w:p w:rsidR="00E7171E" w:rsidRDefault="00E7171E" w:rsidP="00E7171E">
      <w:pPr>
        <w:pStyle w:val="ListParagraph"/>
        <w:numPr>
          <w:ilvl w:val="1"/>
          <w:numId w:val="1"/>
        </w:numPr>
      </w:pPr>
      <w:r>
        <w:t>Fine-grained modulation of peripheral power supplies enables significant energy savings with no-effect on peripheral performance.</w:t>
      </w:r>
    </w:p>
    <w:p w:rsidR="00E7171E" w:rsidRDefault="00E7171E" w:rsidP="00E7171E">
      <w:pPr>
        <w:pStyle w:val="ListParagraph"/>
        <w:numPr>
          <w:ilvl w:val="1"/>
          <w:numId w:val="1"/>
        </w:numPr>
      </w:pPr>
      <w:r>
        <w:t>Developing timing and energy based heuristics to maximize the benefit of IODVS</w:t>
      </w:r>
    </w:p>
    <w:p w:rsidR="00E7171E" w:rsidRDefault="00E7171E" w:rsidP="00E7171E">
      <w:pPr>
        <w:pStyle w:val="ListParagraph"/>
        <w:ind w:left="1440"/>
      </w:pPr>
    </w:p>
    <w:p w:rsidR="00E7171E" w:rsidRDefault="00E7171E" w:rsidP="00E7171E">
      <w:pPr>
        <w:pStyle w:val="ListParagraph"/>
        <w:numPr>
          <w:ilvl w:val="0"/>
          <w:numId w:val="1"/>
        </w:numPr>
      </w:pPr>
      <w:r>
        <w:t>Supervised IODVS</w:t>
      </w:r>
    </w:p>
    <w:p w:rsidR="00E7171E" w:rsidRDefault="00E7171E" w:rsidP="00E7171E">
      <w:pPr>
        <w:pStyle w:val="ListParagraph"/>
        <w:numPr>
          <w:ilvl w:val="1"/>
          <w:numId w:val="1"/>
        </w:numPr>
      </w:pPr>
      <w:r>
        <w:lastRenderedPageBreak/>
        <w:t>IODVS can interfere with the functionality of some peripherals on the same domain. Identifying interfering voltage ranges and quantifying their impact allows us to increase the overall efficiency of the system.</w:t>
      </w:r>
    </w:p>
    <w:p w:rsidR="00E7171E" w:rsidRDefault="00E7171E" w:rsidP="00E7171E">
      <w:pPr>
        <w:pStyle w:val="ListParagraph"/>
        <w:numPr>
          <w:ilvl w:val="1"/>
          <w:numId w:val="1"/>
        </w:numPr>
      </w:pPr>
      <w:r>
        <w:t>A peripheral voltage supervisor addition to the uC/OS-III kernel that uses DPM heuristics to balance IODVS voltage changes against predicted break-even times.</w:t>
      </w:r>
    </w:p>
    <w:p w:rsidR="00CD06F4" w:rsidRDefault="00CD06F4" w:rsidP="00CD06F4">
      <w:pPr>
        <w:pStyle w:val="ListParagraph"/>
        <w:ind w:left="1530"/>
      </w:pPr>
    </w:p>
    <w:p w:rsidR="00CD06F4" w:rsidRDefault="00CD06F4" w:rsidP="00CD06F4">
      <w:pPr>
        <w:pStyle w:val="ListParagraph"/>
        <w:numPr>
          <w:ilvl w:val="0"/>
          <w:numId w:val="1"/>
        </w:numPr>
      </w:pPr>
      <w:r>
        <w:t>In-system characterization</w:t>
      </w:r>
    </w:p>
    <w:p w:rsidR="00CD06F4" w:rsidRDefault="00CD06F4" w:rsidP="00CD06F4">
      <w:pPr>
        <w:pStyle w:val="ListParagraph"/>
        <w:numPr>
          <w:ilvl w:val="1"/>
          <w:numId w:val="1"/>
        </w:numPr>
      </w:pPr>
      <w:r>
        <w:t>Sweeping across the full range of input and output voltages and across a full range of output currents to determine a comprehensive efficiency graph for the application power supplies.</w:t>
      </w:r>
    </w:p>
    <w:p w:rsidR="00CD06F4" w:rsidRDefault="00CD06F4" w:rsidP="00CD06F4">
      <w:pPr>
        <w:pStyle w:val="ListParagraph"/>
        <w:numPr>
          <w:ilvl w:val="1"/>
          <w:numId w:val="1"/>
        </w:numPr>
      </w:pPr>
      <w:r>
        <w:t>Performing a complete set of peripheral operations while metering current consumption and operation duration across a full range of operating voltages.</w:t>
      </w:r>
    </w:p>
    <w:p w:rsidR="00E7171E" w:rsidRDefault="00E7171E" w:rsidP="00E7171E">
      <w:pPr>
        <w:pStyle w:val="ListParagraph"/>
        <w:ind w:left="1440"/>
      </w:pPr>
    </w:p>
    <w:p w:rsidR="00E7171E" w:rsidRDefault="00E7171E" w:rsidP="00E7171E">
      <w:pPr>
        <w:pStyle w:val="ListParagraph"/>
        <w:numPr>
          <w:ilvl w:val="0"/>
          <w:numId w:val="1"/>
        </w:numPr>
      </w:pPr>
      <w:r>
        <w:t>Peak-efficiency scheduling</w:t>
      </w:r>
    </w:p>
    <w:p w:rsidR="00E7171E" w:rsidRDefault="00E7171E" w:rsidP="00E7171E">
      <w:pPr>
        <w:pStyle w:val="ListParagraph"/>
        <w:numPr>
          <w:ilvl w:val="1"/>
          <w:numId w:val="1"/>
        </w:numPr>
      </w:pPr>
      <w:r>
        <w:t>Peripheral power characterization and real-time scheduling techniques are used to determine optimal strategies for maximizing power supply efficiency</w:t>
      </w:r>
    </w:p>
    <w:p w:rsidR="00E7171E" w:rsidRDefault="00E7171E" w:rsidP="00E7171E">
      <w:pPr>
        <w:pStyle w:val="ListParagraph"/>
        <w:numPr>
          <w:ilvl w:val="1"/>
          <w:numId w:val="1"/>
        </w:numPr>
      </w:pPr>
      <w:r>
        <w:t>The technique is extended to systems with power supplies from which peripherals can select to operate.</w:t>
      </w:r>
    </w:p>
    <w:p w:rsidR="00CD06F4" w:rsidRDefault="00CD06F4" w:rsidP="00CD06F4">
      <w:pPr>
        <w:ind w:firstLine="720"/>
      </w:pPr>
      <w:r>
        <w:t>Switched-mode power supply (SMPS) efficiency is maximized throughout the system by paying special attention to the loading characteristics of embedded peripherals. The adjustability of the power supply output voltage is exploited to minimize those loads. Furthermore, techniques such as DVFS, DPM and real-time scheduling are employed to function as a counterweight to peripheral loads in order to keep SMPS efficiency at the maximum. Finally, we extend the technique to systems that make use of multiple SMPS domains and explore switching peripheral loads to consume energy at their maximum efficiency.</w:t>
      </w:r>
    </w:p>
    <w:p w:rsidR="00CD06F4" w:rsidRDefault="00CD06F4">
      <w:pPr>
        <w:rPr>
          <w:rFonts w:asciiTheme="majorHAnsi" w:eastAsiaTheme="majorEastAsia" w:hAnsiTheme="majorHAnsi" w:cstheme="majorBidi"/>
          <w:b/>
          <w:bCs/>
          <w:sz w:val="28"/>
          <w:szCs w:val="28"/>
        </w:rPr>
      </w:pPr>
      <w:r>
        <w:br w:type="page"/>
      </w:r>
    </w:p>
    <w:p w:rsidR="00616CA2" w:rsidRDefault="00CD06F4" w:rsidP="00CD06F4">
      <w:pPr>
        <w:pStyle w:val="Heading1"/>
      </w:pPr>
      <w:bookmarkStart w:id="3" w:name="_Toc431053059"/>
      <w:r>
        <w:lastRenderedPageBreak/>
        <w:t xml:space="preserve">Chapter 2: </w:t>
      </w:r>
      <w:r w:rsidR="00132E7E">
        <w:t>System Definition</w:t>
      </w:r>
      <w:r w:rsidR="00A860C6">
        <w:t xml:space="preserve"> and Related Work</w:t>
      </w:r>
      <w:bookmarkEnd w:id="3"/>
    </w:p>
    <w:p w:rsidR="00A860C6" w:rsidRPr="00A860C6" w:rsidRDefault="00A860C6" w:rsidP="00A860C6">
      <w:r>
        <w:tab/>
        <w:t xml:space="preserve">Energy management is performed by investigating the efficiency and capability of the power supplies as well as the loading characteristics of the energy consumers. This information can allow traditional power management algorithms such as Dynamic Voltage </w:t>
      </w:r>
      <w:r w:rsidR="00DA256A">
        <w:t>and Frequency</w:t>
      </w:r>
      <w:r>
        <w:t xml:space="preserve"> Scaling (DVFS), or Dynamic Power Management (DPM) to make real-time adjustments in pursuit of optimal efficiency.</w:t>
      </w:r>
    </w:p>
    <w:p w:rsidR="00A860C6" w:rsidRPr="00A860C6" w:rsidRDefault="00A860C6" w:rsidP="00A860C6">
      <w:pPr>
        <w:pStyle w:val="Heading2"/>
      </w:pPr>
      <w:bookmarkStart w:id="4" w:name="_Toc431053060"/>
      <w:r w:rsidRPr="00A860C6">
        <w:t>Power Supplies</w:t>
      </w:r>
      <w:bookmarkEnd w:id="4"/>
    </w:p>
    <w:p w:rsidR="00132E7E" w:rsidRDefault="00CA2496" w:rsidP="00A860C6">
      <w:pPr>
        <w:pStyle w:val="Heading3"/>
        <w:ind w:firstLine="720"/>
      </w:pPr>
      <w:bookmarkStart w:id="5" w:name="_Toc431053061"/>
      <w:r>
        <w:t>Linear / Low-Dropout Regulator (LDO)</w:t>
      </w:r>
      <w:bookmarkEnd w:id="5"/>
    </w:p>
    <w:p w:rsidR="007A1ACB" w:rsidRDefault="003E197D" w:rsidP="003E197D">
      <w:r>
        <w:tab/>
      </w:r>
      <w:r w:rsidR="00CD06F4">
        <w:t>Voltage translation is a basic necessity for most embedded systems</w:t>
      </w:r>
      <w:r w:rsidR="007A1ACB">
        <w:t xml:space="preserve">. The majority of embedded systems are supplied a voltage that is higher than is required to operate. Often this is due to legacy requirements as embedded systems trend toward lower operating voltages. However, on a more practical level, the higher supply voltage provides </w:t>
      </w:r>
      <w:r w:rsidR="00373A71">
        <w:t>margin that allows for a certain amount of voltage droop to be tolerated by end-devices. There are three common methods of DC-DC conversion in order to accomplish the step-down.</w:t>
      </w:r>
    </w:p>
    <w:p w:rsidR="00373A71" w:rsidRDefault="00373A71" w:rsidP="003E197D">
      <w:r>
        <w:tab/>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133257">
        <w:t xml:space="preserve">Figure </w:t>
      </w:r>
      <w:r w:rsidR="00133257">
        <w:rPr>
          <w:noProof/>
        </w:rPr>
        <w:t>1</w:t>
      </w:r>
      <w:r w:rsidR="00133257">
        <w:fldChar w:fldCharType="end"/>
      </w:r>
      <w:r w:rsidR="00133257">
        <w:t xml:space="preserve">. The circuit requires that the input voltage be maintained at some level higher than the output voltage. This margin is known as the dropout voltage or Vdropout. </w:t>
      </w:r>
      <w:r w:rsidR="00043943">
        <w:t>Modern versions of the circuit have focused on decreasing this margin and are known as LDOs (Low Dropout Regulators).</w:t>
      </w:r>
    </w:p>
    <w:p w:rsidR="00133257" w:rsidRDefault="00133257" w:rsidP="00133257">
      <w:pPr>
        <w:keepNext/>
        <w:jc w:val="center"/>
      </w:pPr>
      <w:r>
        <w:rPr>
          <w:noProof/>
        </w:rPr>
        <w:drawing>
          <wp:inline distT="0" distB="0" distL="0" distR="0" wp14:anchorId="7719EAED" wp14:editId="38568028">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7753C2" w:rsidRDefault="00133257" w:rsidP="00133257">
      <w:pPr>
        <w:pStyle w:val="Caption"/>
        <w:jc w:val="center"/>
      </w:pPr>
      <w:bookmarkStart w:id="6" w:name="_Ref417737488"/>
      <w:r>
        <w:t xml:space="preserve">Figure </w:t>
      </w:r>
      <w:fldSimple w:instr=" SEQ Figure \* ARABIC ">
        <w:r w:rsidR="00557E16">
          <w:rPr>
            <w:noProof/>
          </w:rPr>
          <w:t>2</w:t>
        </w:r>
      </w:fldSimple>
      <w:bookmarkEnd w:id="6"/>
      <w:r>
        <w:t xml:space="preserve">: A Linear Regulator </w:t>
      </w:r>
      <w:r w:rsidR="00043943">
        <w:t>/ LDO Circuit</w:t>
      </w:r>
    </w:p>
    <w:p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conversion</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rsidR="00CA2496" w:rsidRDefault="00CA2496" w:rsidP="00DA256A">
      <w:pPr>
        <w:pStyle w:val="Heading3"/>
        <w:ind w:firstLine="720"/>
      </w:pPr>
      <w:bookmarkStart w:id="7" w:name="_Toc431053062"/>
      <w:r>
        <w:t>Charge Pump</w:t>
      </w:r>
      <w:bookmarkEnd w:id="7"/>
    </w:p>
    <w:p w:rsidR="00CA2496" w:rsidRDefault="00CA2496" w:rsidP="00CA2496">
      <w:r>
        <w:tab/>
        <w:t xml:space="preserve">Another method of DC-DC conversion can be accomplished via the charge pump. This circuit has the benefit of not requiring a physically large inductor and still provides more efficient translation of large voltage differentials than the LDO. </w:t>
      </w:r>
      <w:r w:rsidR="0028175A">
        <w:fldChar w:fldCharType="begin"/>
      </w:r>
      <w:r w:rsidR="0028175A">
        <w:instrText xml:space="preserve"> REF _Ref418626546 \h </w:instrText>
      </w:r>
      <w:r w:rsidR="0028175A">
        <w:fldChar w:fldCharType="separate"/>
      </w:r>
      <w:r w:rsidR="0028175A">
        <w:t xml:space="preserve">Figure </w:t>
      </w:r>
      <w:r w:rsidR="0028175A">
        <w:rPr>
          <w:noProof/>
        </w:rPr>
        <w:t>2</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rsidR="00836BFD" w:rsidRDefault="00836BFD" w:rsidP="00CA2496">
      <w:r>
        <w:lastRenderedPageBreak/>
        <w:tab/>
        <w:t>The current driving capacity of the charge pump is limited by both the size of the external capacitors and by the switching frequency of the device. The efficiency of the device is dictated by many factors, but the typical charge pump will be ~15% less efficient than a Buck regulator across the current output range. Taking all of these factors into account, they are best suited for translating a wide input voltage range into a potentially wide output voltage range and at low current.</w:t>
      </w:r>
    </w:p>
    <w:p w:rsidR="00B52DC5" w:rsidRDefault="00B52DC5" w:rsidP="00B52DC5">
      <w:pPr>
        <w:jc w:val="center"/>
      </w:pPr>
      <w:r>
        <w:rPr>
          <w:noProof/>
        </w:rPr>
        <w:drawing>
          <wp:inline distT="0" distB="0" distL="0" distR="0" wp14:anchorId="697F5452" wp14:editId="54D2CD2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615BC5E" wp14:editId="7AE84281">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67030" cy="1677145"/>
                    </a:xfrm>
                    <a:prstGeom prst="rect">
                      <a:avLst/>
                    </a:prstGeom>
                  </pic:spPr>
                </pic:pic>
              </a:graphicData>
            </a:graphic>
          </wp:inline>
        </w:drawing>
      </w:r>
    </w:p>
    <w:p w:rsidR="0028175A" w:rsidRDefault="0028175A" w:rsidP="0028175A">
      <w:pPr>
        <w:pStyle w:val="Caption"/>
        <w:jc w:val="center"/>
      </w:pPr>
      <w:bookmarkStart w:id="8" w:name="_Ref418626546"/>
      <w:bookmarkStart w:id="9" w:name="_Ref418626500"/>
      <w:r>
        <w:t xml:space="preserve">Figure </w:t>
      </w:r>
      <w:fldSimple w:instr=" SEQ Figure \* ARABIC ">
        <w:r w:rsidR="00557E16">
          <w:rPr>
            <w:noProof/>
          </w:rPr>
          <w:t>3</w:t>
        </w:r>
      </w:fldSimple>
      <w:bookmarkEnd w:id="8"/>
      <w:r>
        <w:t>: A Typical Charge Pump Circuit</w:t>
      </w:r>
      <w:bookmarkEnd w:id="9"/>
      <w:r w:rsidR="00FC2039">
        <w:t xml:space="preserve"> and Efficiencies</w:t>
      </w:r>
      <w:sdt>
        <w:sdtPr>
          <w:id w:val="-656839724"/>
          <w:citation/>
        </w:sdtPr>
        <w:sdtContent>
          <w:r>
            <w:fldChar w:fldCharType="begin"/>
          </w:r>
          <w:r>
            <w:instrText xml:space="preserve"> CITATION Max11 \l 1033 </w:instrText>
          </w:r>
          <w:r>
            <w:fldChar w:fldCharType="separate"/>
          </w:r>
          <w:r>
            <w:rPr>
              <w:noProof/>
            </w:rPr>
            <w:t xml:space="preserve"> </w:t>
          </w:r>
          <w:r w:rsidRPr="0028175A">
            <w:rPr>
              <w:noProof/>
            </w:rPr>
            <w:t>[1]</w:t>
          </w:r>
          <w:r>
            <w:fldChar w:fldCharType="end"/>
          </w:r>
        </w:sdtContent>
      </w:sdt>
    </w:p>
    <w:p w:rsidR="004102DE" w:rsidRPr="00CA2496" w:rsidRDefault="004102DE" w:rsidP="00CA2496">
      <w:r>
        <w:tab/>
      </w:r>
    </w:p>
    <w:p w:rsidR="00CA2496" w:rsidRPr="00043943" w:rsidRDefault="00CA2496" w:rsidP="00DA256A">
      <w:pPr>
        <w:pStyle w:val="Heading3"/>
        <w:ind w:firstLine="720"/>
      </w:pPr>
      <w:bookmarkStart w:id="10" w:name="_Toc431053063"/>
      <w:r>
        <w:t>Switched Mode Power Supply (SMPS)</w:t>
      </w:r>
      <w:bookmarkEnd w:id="10"/>
    </w:p>
    <w:p w:rsidR="003E197D" w:rsidRDefault="002A5395" w:rsidP="00CD06F4">
      <w:pPr>
        <w:ind w:firstLine="720"/>
      </w:pPr>
      <w:r>
        <w:t xml:space="preserve">A common application of </w:t>
      </w:r>
      <w:r w:rsidR="003E197D">
        <w:t xml:space="preserve">SMPS </w:t>
      </w:r>
      <w:r>
        <w:t xml:space="preserve">in embedded systems is DC-DC conversion. The converter </w:t>
      </w:r>
      <w:r w:rsidR="003E197D">
        <w:t xml:space="preserve">is tasked with translating from one voltage level to another. </w:t>
      </w:r>
      <w:r>
        <w:t xml:space="preserve">For the majority of embedded systems this responsibility is to step down voltage from a high level to a lower level in a buck configuration as shown in </w:t>
      </w:r>
      <w:r w:rsidR="007A1ACB">
        <w:fldChar w:fldCharType="begin"/>
      </w:r>
      <w:r w:rsidR="007A1ACB">
        <w:instrText xml:space="preserve"> REF _Ref417733872 \h </w:instrText>
      </w:r>
      <w:r w:rsidR="007A1ACB">
        <w:fldChar w:fldCharType="separate"/>
      </w:r>
      <w:r w:rsidR="007A1ACB">
        <w:t xml:space="preserve">Figure </w:t>
      </w:r>
      <w:r w:rsidR="007A1ACB">
        <w:rPr>
          <w:noProof/>
        </w:rPr>
        <w:t>1</w:t>
      </w:r>
      <w:r w:rsidR="007A1ACB">
        <w:fldChar w:fldCharType="end"/>
      </w:r>
      <w:r w:rsidR="007A1ACB">
        <w:t>:</w:t>
      </w:r>
    </w:p>
    <w:p w:rsidR="007A1ACB" w:rsidRDefault="009906EB" w:rsidP="007A1ACB">
      <w:pPr>
        <w:keepNext/>
        <w:jc w:val="center"/>
      </w:pPr>
      <w:r>
        <w:rPr>
          <w:noProof/>
        </w:rPr>
        <w:t>[</w:t>
      </w:r>
      <w:r w:rsidR="007A1ACB">
        <w:rPr>
          <w:noProof/>
        </w:rPr>
        <w:drawing>
          <wp:inline distT="0" distB="0" distL="0" distR="0" wp14:anchorId="3B4C3F55" wp14:editId="77266C14">
            <wp:extent cx="3976914" cy="1694862"/>
            <wp:effectExtent l="0" t="0" r="5080" b="635"/>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91814" cy="1701212"/>
                    </a:xfrm>
                    <a:prstGeom prst="rect">
                      <a:avLst/>
                    </a:prstGeom>
                    <a:noFill/>
                    <a:ln>
                      <a:noFill/>
                    </a:ln>
                  </pic:spPr>
                </pic:pic>
              </a:graphicData>
            </a:graphic>
          </wp:inline>
        </w:drawing>
      </w:r>
    </w:p>
    <w:p w:rsidR="002A5395" w:rsidRDefault="007A1ACB" w:rsidP="007A1ACB">
      <w:pPr>
        <w:pStyle w:val="Caption"/>
        <w:jc w:val="center"/>
      </w:pPr>
      <w:bookmarkStart w:id="11" w:name="_Ref417733872"/>
      <w:r>
        <w:t xml:space="preserve">Figure </w:t>
      </w:r>
      <w:fldSimple w:instr=" SEQ Figure \* ARABIC ">
        <w:r w:rsidR="00557E16">
          <w:rPr>
            <w:noProof/>
          </w:rPr>
          <w:t>4</w:t>
        </w:r>
      </w:fldSimple>
      <w:bookmarkEnd w:id="11"/>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Pr>
              <w:noProof/>
            </w:rPr>
            <w:t xml:space="preserve"> </w:t>
          </w:r>
          <w:r w:rsidRPr="007A1ACB">
            <w:rPr>
              <w:noProof/>
            </w:rPr>
            <w:t>[1]</w:t>
          </w:r>
          <w:r>
            <w:fldChar w:fldCharType="end"/>
          </w:r>
        </w:sdtContent>
      </w:sdt>
    </w:p>
    <w:p w:rsidR="00DA256A" w:rsidRDefault="004A6C26" w:rsidP="00DA256A">
      <w:r>
        <w:tab/>
        <w:t>The SMPS has a number of advantages over charge pumps and linear regulators. The SMPS can translate large voltage differentials with high efficiency. The efficiency of the converter is 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rsidR="00786112" w:rsidRDefault="00DA256A" w:rsidP="00DA256A">
      <w:pPr>
        <w:pStyle w:val="Heading2"/>
      </w:pPr>
      <w:bookmarkStart w:id="12" w:name="_Toc431053064"/>
      <w:r>
        <w:t>Energy Management Techniques</w:t>
      </w:r>
      <w:bookmarkEnd w:id="12"/>
    </w:p>
    <w:p w:rsidR="00DA256A"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DA256A">
            <w:rPr>
              <w:noProof/>
            </w:rPr>
            <w:t xml:space="preserve"> </w:t>
          </w:r>
          <w:r w:rsidR="00DA256A" w:rsidRPr="008721C8">
            <w:rPr>
              <w:noProof/>
            </w:rPr>
            <w:t>[1]</w:t>
          </w:r>
          <w:r w:rsidR="00DA256A">
            <w:fldChar w:fldCharType="end"/>
          </w:r>
        </w:sdtContent>
      </w:sdt>
      <w:r w:rsidR="00DA256A">
        <w:t xml:space="preserve">, while DVS policies tend to incorporate a linear power-performance </w:t>
      </w:r>
      <w:r w:rsidR="00DA256A">
        <w:lastRenderedPageBreak/>
        <w:t>relationship</w:t>
      </w:r>
      <w:sdt>
        <w:sdtPr>
          <w:id w:val="-441689977"/>
          <w:citation/>
        </w:sdtPr>
        <w:sdtContent>
          <w:r w:rsidR="00DA256A">
            <w:fldChar w:fldCharType="begin"/>
          </w:r>
          <w:r w:rsidR="00DA256A">
            <w:instrText xml:space="preserve"> CITATION Jej04 \l 1033 </w:instrText>
          </w:r>
          <w:r w:rsidR="00DA256A">
            <w:fldChar w:fldCharType="separate"/>
          </w:r>
          <w:r w:rsidR="00DA256A">
            <w:rPr>
              <w:noProof/>
            </w:rPr>
            <w:t xml:space="preserve"> </w:t>
          </w:r>
          <w:r w:rsidR="00DA256A" w:rsidRPr="008721C8">
            <w:rPr>
              <w:noProof/>
            </w:rPr>
            <w:t>[2]</w:t>
          </w:r>
          <w:r w:rsidR="00DA256A">
            <w:fldChar w:fldCharType="end"/>
          </w:r>
        </w:sdtContent>
      </w:sdt>
      <w:r w:rsidR="00DA256A">
        <w:t xml:space="preserve">. In fact, DVFS is so useful that hardware is designed specifically to take advantage of it </w:t>
      </w:r>
      <w:sdt>
        <w:sdtPr>
          <w:id w:val="1277292300"/>
          <w:citation/>
        </w:sdtPr>
        <w:sdtContent>
          <w:r w:rsidR="00DA256A">
            <w:fldChar w:fldCharType="begin"/>
          </w:r>
          <w:r w:rsidR="00DA256A">
            <w:instrText xml:space="preserve"> CITATION Kah13 \l 1033 </w:instrText>
          </w:r>
          <w:r w:rsidR="00DA256A">
            <w:fldChar w:fldCharType="separate"/>
          </w:r>
          <w:r w:rsidR="00DA256A" w:rsidRPr="008721C8">
            <w:rPr>
              <w:noProof/>
            </w:rPr>
            <w:t>[3]</w:t>
          </w:r>
          <w:r w:rsidR="00DA256A">
            <w:fldChar w:fldCharType="end"/>
          </w:r>
        </w:sdtContent>
      </w:sdt>
      <w:r w:rsidR="00DA256A">
        <w:t>. Most DPM implementations focus on optimal scheduling techniques such that peripherals emerge from low-power states just in time for access by tasks. Generally, the approaches to date can be categorized as a combination of either online</w:t>
      </w:r>
      <w:sdt>
        <w:sdtPr>
          <w:id w:val="-862968029"/>
          <w:citation/>
        </w:sdtPr>
        <w:sdtContent>
          <w:r w:rsidR="00DA256A">
            <w:fldChar w:fldCharType="begin"/>
          </w:r>
          <w:r w:rsidR="00DA256A">
            <w:instrText xml:space="preserve"> CITATION Hui06 \l 1033 </w:instrText>
          </w:r>
          <w:r w:rsidR="00DA256A">
            <w:fldChar w:fldCharType="separate"/>
          </w:r>
          <w:r w:rsidR="00DA256A">
            <w:rPr>
              <w:noProof/>
            </w:rPr>
            <w:t xml:space="preserve"> </w:t>
          </w:r>
          <w:r w:rsidR="00DA256A" w:rsidRPr="008721C8">
            <w:rPr>
              <w:noProof/>
            </w:rPr>
            <w:t>[4]</w:t>
          </w:r>
          <w:r w:rsidR="00DA256A">
            <w:fldChar w:fldCharType="end"/>
          </w:r>
        </w:sdtContent>
      </w:sdt>
      <w:r w:rsidR="00DA256A">
        <w:t xml:space="preserve"> or offline</w:t>
      </w:r>
      <w:sdt>
        <w:sdtPr>
          <w:id w:val="-570275110"/>
          <w:citation/>
        </w:sdtPr>
        <w:sdtContent>
          <w:r w:rsidR="00DA256A">
            <w:fldChar w:fldCharType="begin"/>
          </w:r>
          <w:r w:rsidR="00DA256A">
            <w:instrText xml:space="preserve"> CITATION Kum08 \l 1033 </w:instrText>
          </w:r>
          <w:r w:rsidR="00DA256A">
            <w:fldChar w:fldCharType="separate"/>
          </w:r>
          <w:r w:rsidR="00DA256A">
            <w:rPr>
              <w:noProof/>
            </w:rPr>
            <w:t xml:space="preserve"> </w:t>
          </w:r>
          <w:r w:rsidR="00DA256A" w:rsidRPr="008C74F9">
            <w:rPr>
              <w:noProof/>
            </w:rPr>
            <w:t>[5]</w:t>
          </w:r>
          <w:r w:rsidR="00DA256A">
            <w:fldChar w:fldCharType="end"/>
          </w:r>
        </w:sdtContent>
      </w:sdt>
      <w:r w:rsidR="00DA256A">
        <w:t xml:space="preserve"> and deterministic</w:t>
      </w:r>
      <w:sdt>
        <w:sdtPr>
          <w:id w:val="-1801070116"/>
          <w:citation/>
        </w:sdtPr>
        <w:sdtContent>
          <w:r w:rsidR="00DA256A">
            <w:fldChar w:fldCharType="begin"/>
          </w:r>
          <w:r w:rsidR="00DA256A">
            <w:instrText xml:space="preserve"> CITATION Swa03 \l 1033 </w:instrText>
          </w:r>
          <w:r w:rsidR="00DA256A">
            <w:fldChar w:fldCharType="separate"/>
          </w:r>
          <w:r w:rsidR="00DA256A">
            <w:rPr>
              <w:noProof/>
            </w:rPr>
            <w:t xml:space="preserve"> </w:t>
          </w:r>
          <w:r w:rsidR="00DA256A" w:rsidRPr="008721C8">
            <w:rPr>
              <w:noProof/>
            </w:rPr>
            <w:t>[6]</w:t>
          </w:r>
          <w:r w:rsidR="00DA256A">
            <w:fldChar w:fldCharType="end"/>
          </w:r>
        </w:sdtContent>
      </w:sdt>
      <w:r w:rsidR="00DA256A">
        <w:t xml:space="preserve"> or probabilistic</w:t>
      </w:r>
      <w:sdt>
        <w:sdtPr>
          <w:id w:val="-987783303"/>
          <w:citation/>
        </w:sdtPr>
        <w:sdtContent>
          <w:r w:rsidR="00DA256A">
            <w:fldChar w:fldCharType="begin"/>
          </w:r>
          <w:r w:rsidR="00DA256A">
            <w:instrText xml:space="preserve"> CITATION Ira02 \l 1033 </w:instrText>
          </w:r>
          <w:r w:rsidR="00DA256A">
            <w:fldChar w:fldCharType="separate"/>
          </w:r>
          <w:r w:rsidR="00DA256A">
            <w:rPr>
              <w:noProof/>
            </w:rPr>
            <w:t xml:space="preserve"> </w:t>
          </w:r>
          <w:r w:rsidR="00DA256A" w:rsidRPr="008721C8">
            <w:rPr>
              <w:noProof/>
            </w:rPr>
            <w:t>[7]</w:t>
          </w:r>
          <w:r w:rsidR="00DA256A">
            <w:fldChar w:fldCharType="end"/>
          </w:r>
        </w:sdtContent>
      </w:sdt>
      <w:r w:rsidR="00DA256A">
        <w:t>.</w:t>
      </w:r>
    </w:p>
    <w:p w:rsidR="00D54478" w:rsidRDefault="00D54478" w:rsidP="00DA256A"/>
    <w:p w:rsidR="00DA256A" w:rsidRDefault="00DA256A" w:rsidP="00DA256A">
      <w:r>
        <w:t>Naturally, the decrease in voltage margin along with the decrease in available task slack time also decreases the ability to detect and correct errors as they occur</w:t>
      </w:r>
      <w:sdt>
        <w:sdtPr>
          <w:id w:val="272451838"/>
          <w:citation/>
        </w:sdtPr>
        <w:sdtContent>
          <w:r>
            <w:fldChar w:fldCharType="begin"/>
          </w:r>
          <w:r>
            <w:instrText xml:space="preserve"> CITATION Dak06 \l 1033 </w:instrText>
          </w:r>
          <w:r>
            <w:fldChar w:fldCharType="separate"/>
          </w:r>
          <w:r>
            <w:rPr>
              <w:noProof/>
            </w:rPr>
            <w:t xml:space="preserve"> </w:t>
          </w:r>
          <w:r w:rsidRPr="008721C8">
            <w:rPr>
              <w:noProof/>
            </w:rPr>
            <w:t>[12]</w:t>
          </w:r>
          <w:r>
            <w:fldChar w:fldCharType="end"/>
          </w:r>
        </w:sdtContent>
      </w:sdt>
      <w:r>
        <w:t>.</w:t>
      </w:r>
      <w:r w:rsidRPr="00AC445F">
        <w:t xml:space="preserve"> </w:t>
      </w:r>
      <w:r>
        <w:t xml:space="preserve">In fact, DVFS is so useful that dual-output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Pr="008721C8">
            <w:rPr>
              <w:noProof/>
            </w:rPr>
            <w:t>[13]</w:t>
          </w:r>
          <w:r>
            <w:fldChar w:fldCharType="end"/>
          </w:r>
        </w:sdtContent>
      </w:sdt>
      <w:r>
        <w:t>. The same circuitry coul</w:t>
      </w:r>
      <w:r w:rsidR="00D54478">
        <w:t>d be reused to implement IODVS.</w:t>
      </w:r>
    </w:p>
    <w:p w:rsidR="00D54478" w:rsidRDefault="00D54478" w:rsidP="00DA256A"/>
    <w:p w:rsidR="00FE05A3" w:rsidRDefault="00FE05A3" w:rsidP="00DA256A">
      <w:pPr>
        <w:pStyle w:val="Heading3"/>
      </w:pPr>
      <w:bookmarkStart w:id="13" w:name="_Toc431053065"/>
      <w:r>
        <w:t>Dynamic Power Management</w:t>
      </w:r>
      <w:bookmarkEnd w:id="13"/>
    </w:p>
    <w:p w:rsidR="00D54478" w:rsidRDefault="00D54478" w:rsidP="00D5447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Pr="008C74F9">
            <w:rPr>
              <w:noProof/>
            </w:rPr>
            <w:t>[5]</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Pr>
              <w:noProof/>
            </w:rPr>
            <w:t xml:space="preserve"> </w:t>
          </w:r>
          <w:r w:rsidRPr="008721C8">
            <w:rPr>
              <w:noProof/>
            </w:rPr>
            <w:t>[8]</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Content>
          <w:r>
            <w:fldChar w:fldCharType="begin"/>
          </w:r>
          <w:r>
            <w:instrText xml:space="preserve"> CITATION Edw09 \l 1033 </w:instrText>
          </w:r>
          <w:r>
            <w:fldChar w:fldCharType="separate"/>
          </w:r>
          <w:r>
            <w:rPr>
              <w:noProof/>
            </w:rPr>
            <w:t xml:space="preserve"> </w:t>
          </w:r>
          <w:r w:rsidRPr="008721C8">
            <w:rPr>
              <w:noProof/>
            </w:rPr>
            <w:t>[9]</w:t>
          </w:r>
          <w:r>
            <w:fldChar w:fldCharType="end"/>
          </w:r>
        </w:sdtContent>
      </w:sdt>
      <w:r>
        <w:t xml:space="preserve">. </w:t>
      </w:r>
    </w:p>
    <w:p w:rsidR="00D54478" w:rsidRPr="00D54478" w:rsidRDefault="00D54478" w:rsidP="00D54478">
      <w:r>
        <w:tab/>
        <w:t xml:space="preserve">Peripherals can be operated under the same linear </w:t>
      </w:r>
      <w:sdt>
        <w:sdtPr>
          <w:id w:val="-2039264804"/>
          <w:citation/>
        </w:sdtPr>
        <w:sdtContent>
          <w:r>
            <w:fldChar w:fldCharType="begin"/>
          </w:r>
          <w:r>
            <w:instrText xml:space="preserve"> CITATION Lee10 \l 1033 </w:instrText>
          </w:r>
          <w:r>
            <w:fldChar w:fldCharType="separate"/>
          </w:r>
          <w:r w:rsidRPr="008721C8">
            <w:rPr>
              <w:noProof/>
            </w:rPr>
            <w:t>[10]</w:t>
          </w:r>
          <w:r>
            <w:fldChar w:fldCharType="end"/>
          </w:r>
        </w:sdtContent>
      </w:sdt>
      <w:r>
        <w:t xml:space="preserve"> and step-wise </w:t>
      </w:r>
      <w:sdt>
        <w:sdtPr>
          <w:id w:val="-1579895164"/>
          <w:citation/>
        </w:sdtPr>
        <w:sdtContent>
          <w:r>
            <w:fldChar w:fldCharType="begin"/>
          </w:r>
          <w:r>
            <w:instrText xml:space="preserve"> CITATION Dex02 \l 1033 </w:instrText>
          </w:r>
          <w:r>
            <w:fldChar w:fldCharType="separate"/>
          </w:r>
          <w:r w:rsidRPr="008721C8">
            <w:rPr>
              <w:noProof/>
            </w:rPr>
            <w:t>[11]</w:t>
          </w:r>
          <w:r>
            <w:fldChar w:fldCharType="end"/>
          </w:r>
        </w:sdtContent>
      </w:sdt>
      <w:r>
        <w:t xml:space="preserve"> constraints. Approaches have been explored with respect to optimally scheduling devices with multiple power saving states and with systems where multiple tasks share a common resource (inter-task DPM).</w:t>
      </w:r>
    </w:p>
    <w:p w:rsidR="00786112" w:rsidRDefault="00786112" w:rsidP="00786112">
      <w:r>
        <w:tab/>
        <w:t xml:space="preserve">DPM techniques exploit power switching capabilities (clock-gating for example) in order to disable sections of the system while they are unused. </w:t>
      </w:r>
      <w:r w:rsidR="00FE05A3">
        <w:t>Of course, disabling the section entirely results in a wake-up time for that section and therefore, significant research has gone into determining the optimal time to wake up the disabled section so as to have no increase in latency.</w:t>
      </w:r>
    </w:p>
    <w:p w:rsidR="00FE05A3" w:rsidRDefault="00FE05A3" w:rsidP="00786112">
      <w:r>
        <w:tab/>
        <w:t>The break-even time is the figure of merit for DPM as it pertains to energy savings. If a device requires a long wake-up time (a time in which it is incapable of being used), then it is incumbent on the system to determine how to best schedule the disabling of the device.</w:t>
      </w:r>
    </w:p>
    <w:p w:rsidR="00FE05A3" w:rsidRDefault="00FE05A3" w:rsidP="00DA256A">
      <w:pPr>
        <w:pStyle w:val="Heading3"/>
      </w:pPr>
      <w:bookmarkStart w:id="14" w:name="_Toc431053066"/>
      <w:r>
        <w:t>Dynamic Voltage (and Frequency) Scaling</w:t>
      </w:r>
      <w:bookmarkEnd w:id="14"/>
    </w:p>
    <w:p w:rsidR="00FE05A3" w:rsidRDefault="00FE05A3" w:rsidP="00FE05A3">
      <w:r>
        <w:tab/>
        <w:t xml:space="preserve">Modern embedded Systems on Chip (microcontrollers) consume power at a rate of </w:t>
      </w:r>
      <m:oMath>
        <m:r>
          <w:rPr>
            <w:rFonts w:ascii="Cambria Math" w:hAnsi="Cambria Math"/>
          </w:rPr>
          <m:t>P=f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r>
          <w:rPr>
            <w:rFonts w:ascii="Cambria Math" w:hAnsi="Cambria Math"/>
          </w:rPr>
          <m:t>C</m:t>
        </m:r>
      </m:oMath>
      <w:r>
        <w:t xml:space="preserve"> where f is the switching frequency of the circuit and C is the MOSFET gate capacitance. V</w:t>
      </w:r>
      <w:r w:rsidRPr="00FE05A3">
        <w:rPr>
          <w:vertAlign w:val="subscript"/>
        </w:rPr>
        <w:t>dd</w:t>
      </w:r>
      <w:r>
        <w:t xml:space="preserve">, the switching voltage is ripe for optimization because power consumption is proportional to the square. </w:t>
      </w:r>
    </w:p>
    <w:p w:rsidR="00024B55" w:rsidRDefault="00024B55" w:rsidP="00FE05A3">
      <w:r>
        <w:tab/>
        <w:t>In addition to the substantial power savings afforded by decreasing V</w:t>
      </w:r>
      <w:r w:rsidRPr="00FE05A3">
        <w:rPr>
          <w:vertAlign w:val="subscript"/>
        </w:rPr>
        <w:t>dd</w:t>
      </w:r>
      <w:r>
        <w:t xml:space="preserve">, microcontrollers also have a linear relationship between maximum possible switching frequency and the switching voltage. Thus, reductions in voltage result in decreasing the maximum possible frequency of the microcontroller. </w:t>
      </w:r>
    </w:p>
    <w:p w:rsidR="00024B55" w:rsidRDefault="00024B55" w:rsidP="00024B55">
      <w:pPr>
        <w:ind w:firstLine="720"/>
      </w:pPr>
      <w:r>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p>
    <w:p w:rsidR="00557E16" w:rsidRDefault="00557E16" w:rsidP="00557E16">
      <w:pPr>
        <w:pStyle w:val="Heading3"/>
        <w:rPr>
          <w:rFonts w:eastAsiaTheme="minorEastAsia"/>
        </w:rPr>
      </w:pPr>
      <w:bookmarkStart w:id="15" w:name="_Toc431053067"/>
      <w:r>
        <w:rPr>
          <w:rFonts w:eastAsiaTheme="minorEastAsia"/>
        </w:rPr>
        <w:lastRenderedPageBreak/>
        <w:t>Wireless Sensor Networks</w:t>
      </w:r>
    </w:p>
    <w:p w:rsidR="00557E16" w:rsidRPr="00557E16" w:rsidRDefault="00557E16" w:rsidP="00557E16">
      <w:r>
        <w:tab/>
        <w:t xml:space="preserve">Minimalistic embedded systems such as wireless sensor networks (WSNs) are tasked with sensing their environment and communicating their readings to a more capable host. Their power requirements are minimal </w:t>
      </w:r>
    </w:p>
    <w:p w:rsidR="00557E16" w:rsidRPr="00557E16" w:rsidRDefault="00557E16" w:rsidP="00557E16">
      <w:pPr>
        <w:pStyle w:val="Heading3"/>
      </w:pPr>
      <w:r>
        <w:t>Component Aware Dynamic Voltage Scaling</w:t>
      </w:r>
    </w:p>
    <w:p w:rsidR="00024B55" w:rsidRDefault="00024B55" w:rsidP="00024B55">
      <w:pPr>
        <w:pStyle w:val="Heading2"/>
        <w:rPr>
          <w:rFonts w:eastAsiaTheme="minorEastAsia"/>
        </w:rPr>
      </w:pPr>
      <w:r>
        <w:rPr>
          <w:rFonts w:eastAsiaTheme="minorEastAsia"/>
        </w:rPr>
        <w:t>Embedded Peripherals</w:t>
      </w:r>
      <w:bookmarkEnd w:id="15"/>
    </w:p>
    <w:p w:rsidR="00024B55" w:rsidRDefault="00024B55" w:rsidP="00024B55">
      <w:r>
        <w:tab/>
        <w:t xml:space="preserve">Most research to date regarding the energy optimization of embedded peripherals makes use of DPM. This is natural because most embedded peripherals include some form of ‘shutdown’ mode that allows the system to drastically decrease the static power consumption of the device. Thus, </w:t>
      </w:r>
      <w:r w:rsidR="003B0D6A">
        <w:t>a significant amount of research has gone into determining the optimal breakeven time of embedded peripherals.</w:t>
      </w:r>
    </w:p>
    <w:p w:rsidR="003B0D6A" w:rsidRDefault="003B0D6A" w:rsidP="00024B55">
      <w:r>
        <w:tab/>
        <w:t xml:space="preserve">No research to date has investigated the voltage / performance relationship of embedded peripherals. </w:t>
      </w:r>
    </w:p>
    <w:p w:rsidR="00616CA2" w:rsidRDefault="00616CA2" w:rsidP="00024B55"/>
    <w:p w:rsidR="00616CA2" w:rsidRDefault="00616CA2" w:rsidP="00616CA2">
      <w:r>
        <w:br w:type="page"/>
      </w:r>
    </w:p>
    <w:p w:rsidR="00616CA2" w:rsidRDefault="00616CA2" w:rsidP="00616CA2">
      <w:pPr>
        <w:pStyle w:val="Heading1"/>
      </w:pPr>
      <w:bookmarkStart w:id="16" w:name="_Toc431053068"/>
      <w:r>
        <w:lastRenderedPageBreak/>
        <w:t xml:space="preserve">Chapter 3: </w:t>
      </w:r>
      <w:r w:rsidR="009958A1">
        <w:t>Intra-Operation Dynamic Voltage Scaling</w:t>
      </w:r>
      <w:bookmarkEnd w:id="16"/>
    </w:p>
    <w:p w:rsidR="009958A1" w:rsidRDefault="00DB5499" w:rsidP="00DB5499">
      <w:pPr>
        <w:pStyle w:val="Heading2"/>
      </w:pPr>
      <w:bookmarkStart w:id="17" w:name="_Toc431053069"/>
      <w:r>
        <w:t>Introduction</w:t>
      </w:r>
      <w:bookmarkEnd w:id="17"/>
    </w:p>
    <w:p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557E16">
        <w:t xml:space="preserve">Figure </w:t>
      </w:r>
      <w:r w:rsidR="00557E16">
        <w:rPr>
          <w:noProof/>
        </w:rPr>
        <w:t>5</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We find that energy can be saved by lowering the peripheral domain voltage during periods where low-performance is allowed such as mandatory wait periods and where the application of traditional DVS or DPM techniques would adversely affect operation of either the device or the system.</w:t>
      </w:r>
    </w:p>
    <w:p w:rsidR="0042214E" w:rsidRDefault="00DB5499" w:rsidP="0042214E">
      <w:pPr>
        <w:pStyle w:val="BodyText"/>
        <w:keepNext/>
        <w:spacing w:after="0" w:line="240" w:lineRule="auto"/>
        <w:ind w:firstLine="0"/>
        <w:jc w:val="center"/>
      </w:pPr>
      <w:r>
        <w:object w:dxaOrig="6780" w:dyaOrig="26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pt;height:98pt" o:ole="">
            <v:imagedata r:id="rId11" o:title=""/>
          </v:shape>
          <o:OLEObject Type="Embed" ProgID="Visio.Drawing.15" ShapeID="_x0000_i1025" DrawAspect="Content" ObjectID="_1504886596" r:id="rId12"/>
        </w:object>
      </w:r>
    </w:p>
    <w:p w:rsidR="00DB5499" w:rsidRDefault="0042214E" w:rsidP="0042214E">
      <w:pPr>
        <w:pStyle w:val="Caption"/>
        <w:jc w:val="center"/>
      </w:pPr>
      <w:bookmarkStart w:id="18" w:name="_Ref431053618"/>
      <w:r>
        <w:t xml:space="preserve">Figure </w:t>
      </w:r>
      <w:fldSimple w:instr=" SEQ Figure \* ARABIC ">
        <w:r w:rsidR="00557E16">
          <w:rPr>
            <w:noProof/>
          </w:rPr>
          <w:t>5</w:t>
        </w:r>
      </w:fldSimple>
      <w:bookmarkEnd w:id="18"/>
      <w:r>
        <w:t xml:space="preserve">: </w:t>
      </w:r>
      <w:r w:rsidRPr="005318C5">
        <w:t>An IODVS Enabled System</w:t>
      </w:r>
    </w:p>
    <w:p w:rsidR="00DB5499" w:rsidRDefault="00DB5499" w:rsidP="00557E16">
      <w:pPr>
        <w:ind w:firstLine="720"/>
      </w:pPr>
      <w:r>
        <w:t xml:space="preserve">For example, EEPROM is a typical peripheral device that is used to provide non-volatile data storage. They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557E16">
        <w:t xml:space="preserve">Figure </w:t>
      </w:r>
      <w:r w:rsidR="00557E16">
        <w:rPr>
          <w:noProof/>
        </w:rPr>
        <w:t>6</w:t>
      </w:r>
      <w:r w:rsidR="00557E16">
        <w:fldChar w:fldCharType="end"/>
      </w:r>
      <w:r>
        <w:t>. Maximum communication speed scales with slew rate and therefore scales with voltage. It follows that communication between the MCU and peripheral domains should occur at matched voltages, thereby maximizing data transfer, minimizing energy delay product (EDP) and eliminating the need for voltage level translation.</w:t>
      </w:r>
    </w:p>
    <w:p w:rsidR="00557E16" w:rsidRDefault="00DB5499" w:rsidP="00557E16">
      <w:pPr>
        <w:pStyle w:val="BodyText"/>
        <w:keepNext/>
        <w:spacing w:after="0" w:line="240" w:lineRule="auto"/>
        <w:ind w:firstLine="0"/>
        <w:jc w:val="center"/>
      </w:pPr>
      <w:r>
        <w:rPr>
          <w:noProof/>
          <w:lang w:val="en-US" w:eastAsia="en-US"/>
        </w:rPr>
        <w:drawing>
          <wp:inline distT="0" distB="0" distL="0" distR="0" wp14:anchorId="016B77D7" wp14:editId="12E1137A">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DB5499" w:rsidRPr="006241A7" w:rsidRDefault="00557E16" w:rsidP="00557E16">
      <w:pPr>
        <w:pStyle w:val="Caption"/>
        <w:jc w:val="center"/>
      </w:pPr>
      <w:bookmarkStart w:id="19" w:name="_Ref431053684"/>
      <w:r>
        <w:t xml:space="preserve">Figure </w:t>
      </w:r>
      <w:fldSimple w:instr=" SEQ Figure \* ARABIC ">
        <w:r>
          <w:rPr>
            <w:noProof/>
          </w:rPr>
          <w:t>6</w:t>
        </w:r>
      </w:fldSimple>
      <w:bookmarkEnd w:id="19"/>
      <w:r>
        <w:t xml:space="preserve">: </w:t>
      </w:r>
      <w:r w:rsidRPr="00B833AE">
        <w:t>A SPI EEPROM Write / Verify Cycle</w:t>
      </w:r>
    </w:p>
    <w:p w:rsidR="00DB5499" w:rsidRPr="00636230" w:rsidRDefault="00DB5499" w:rsidP="00557E16">
      <w:pPr>
        <w:ind w:firstLine="720"/>
      </w:pPr>
      <w:r>
        <w:t>The most distinct benefit of IODVS can be realized during the longest portion of the transaction described in</w:t>
      </w:r>
      <w:r w:rsidR="00557E16">
        <w:t xml:space="preserve"> </w:t>
      </w:r>
      <w:r w:rsidR="00557E16">
        <w:fldChar w:fldCharType="begin"/>
      </w:r>
      <w:r w:rsidR="00557E16">
        <w:instrText xml:space="preserve"> REF _Ref431053684 \h </w:instrText>
      </w:r>
      <w:r w:rsidR="00557E16">
        <w:fldChar w:fldCharType="separate"/>
      </w:r>
      <w:r w:rsidR="00557E16">
        <w:t xml:space="preserve">Figure </w:t>
      </w:r>
      <w:r w:rsidR="00557E16">
        <w:rPr>
          <w:noProof/>
        </w:rPr>
        <w:t>6</w:t>
      </w:r>
      <w:r w:rsidR="00557E16">
        <w:fldChar w:fldCharType="end"/>
      </w:r>
      <w:r>
        <w:t>: the delay. IODVS decreases the supply voltage to the chip during this voltage-independent period and we find that the energy cost of the transaction is significantly decreased.</w:t>
      </w:r>
    </w:p>
    <w:p w:rsidR="00DB5499" w:rsidRDefault="00DB5499" w:rsidP="00557E16">
      <w:pPr>
        <w:ind w:firstLine="720"/>
      </w:pPr>
      <w:r>
        <w:t xml:space="preserve">The IODVS technique is applicable to any peripheral that has a voltage/frequency dependence and particularly applicable to those with a wait-state. Our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557E16">
        <w:t xml:space="preserve">Table </w:t>
      </w:r>
      <w:r w:rsidR="00557E16">
        <w:rPr>
          <w:noProof/>
        </w:rPr>
        <w:lastRenderedPageBreak/>
        <w:t>1</w:t>
      </w:r>
      <w:r w:rsidR="00557E16">
        <w:fldChar w:fldCharType="end"/>
      </w:r>
      <w:r>
        <w:t xml:space="preserve"> as a representative sample. The device descriptions and voltage requirements are listed next to their physical location on the test fixture.</w:t>
      </w:r>
    </w:p>
    <w:p w:rsidR="00DB5499" w:rsidRDefault="00DB5499" w:rsidP="00557E16">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557E16" w:rsidRDefault="00557E16" w:rsidP="00557E16">
      <w:pPr>
        <w:pStyle w:val="Caption"/>
        <w:keepNext/>
        <w:jc w:val="center"/>
      </w:pPr>
      <w:bookmarkStart w:id="20" w:name="_Ref431053793"/>
      <w:r>
        <w:t xml:space="preserve">Table </w:t>
      </w:r>
      <w:fldSimple w:instr=" SEQ Table \* ARABIC ">
        <w:r>
          <w:rPr>
            <w:noProof/>
          </w:rPr>
          <w:t>1</w:t>
        </w:r>
      </w:fldSimple>
      <w:bookmarkEnd w:id="20"/>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934"/>
        <w:gridCol w:w="2285"/>
        <w:gridCol w:w="1724"/>
      </w:tblGrid>
      <w:tr w:rsidR="00DB5499" w:rsidTr="007E58F8">
        <w:trPr>
          <w:jc w:val="center"/>
        </w:trPr>
        <w:tc>
          <w:tcPr>
            <w:tcW w:w="0" w:type="auto"/>
            <w:vMerge w:val="restart"/>
            <w:tcBorders>
              <w:right w:val="single" w:sz="6" w:space="0" w:color="auto"/>
            </w:tcBorders>
          </w:tcPr>
          <w:p w:rsidR="00DB5499" w:rsidRDefault="00DB5499" w:rsidP="007E58F8">
            <w:r>
              <w:rPr>
                <w:rFonts w:asciiTheme="minorHAnsi" w:eastAsia="SimSun" w:hAnsiTheme="minorHAnsi" w:cs="Times New Roman"/>
                <w:sz w:val="20"/>
                <w:szCs w:val="20"/>
              </w:rPr>
              <w:object w:dxaOrig="4320" w:dyaOrig="3195">
                <v:shape id="_x0000_i1026" type="#_x0000_t75" style="width:46pt;height:114.5pt" o:ole="">
                  <v:imagedata r:id="rId14" o:title=""/>
                </v:shape>
                <o:OLEObject Type="Embed" ProgID="PBrush" ShapeID="_x0000_i1026" DrawAspect="Content" ObjectID="_1504886597" r:id="rId15"/>
              </w:object>
            </w:r>
          </w:p>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Honeywell HIH-6130 I</w:t>
            </w:r>
            <w:r w:rsidRPr="000D23EC">
              <w:rPr>
                <w:rFonts w:cs="Times New Roman"/>
                <w:szCs w:val="16"/>
                <w:vertAlign w:val="superscript"/>
              </w:rPr>
              <w:t>2</w:t>
            </w:r>
            <w:r w:rsidRPr="000D23EC">
              <w:rPr>
                <w:rFonts w:cs="Times New Roman"/>
                <w:szCs w:val="16"/>
              </w:rPr>
              <w:t>C</w:t>
            </w:r>
          </w:p>
          <w:p w:rsidR="00DB5499" w:rsidRPr="000D23EC" w:rsidRDefault="00DB5499" w:rsidP="007E58F8">
            <w:pPr>
              <w:rPr>
                <w:rFonts w:cs="Times New Roman"/>
                <w:szCs w:val="16"/>
              </w:rPr>
            </w:pPr>
            <w:r w:rsidRPr="000D23EC">
              <w:rPr>
                <w:rFonts w:cs="Times New Roman"/>
                <w:szCs w:val="16"/>
              </w:rPr>
              <w:t>Temperature / Humidity Sensor</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5.5V</w:t>
            </w:r>
          </w:p>
          <w:p w:rsidR="00DB5499" w:rsidRPr="000D23EC" w:rsidRDefault="00DB5499" w:rsidP="007E58F8">
            <w:pPr>
              <w:rPr>
                <w:rFonts w:cs="Times New Roman"/>
                <w:szCs w:val="16"/>
              </w:rPr>
            </w:pPr>
            <w:r w:rsidRPr="000D23EC">
              <w:rPr>
                <w:rFonts w:cs="Times New Roman"/>
                <w:szCs w:val="16"/>
              </w:rPr>
              <w:t>Vmin: 2.3V</w:t>
            </w:r>
          </w:p>
        </w:tc>
      </w:tr>
      <w:tr w:rsidR="00DB5499" w:rsidTr="007E58F8">
        <w:trPr>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 xml:space="preserve">Microchip MCP 25AA512 </w:t>
            </w:r>
          </w:p>
          <w:p w:rsidR="00DB5499" w:rsidRPr="000D23EC" w:rsidRDefault="00DB5499" w:rsidP="007E58F8">
            <w:pPr>
              <w:rPr>
                <w:rFonts w:cs="Times New Roman"/>
                <w:szCs w:val="16"/>
              </w:rPr>
            </w:pPr>
            <w:r w:rsidRPr="000D23EC">
              <w:rPr>
                <w:rFonts w:cs="Times New Roman"/>
                <w:szCs w:val="16"/>
              </w:rPr>
              <w:t>512Kbit (64KB) SPI EEPROM</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5.5V</w:t>
            </w:r>
          </w:p>
          <w:p w:rsidR="00DB5499" w:rsidRPr="000D23EC" w:rsidRDefault="00DB5499" w:rsidP="007E58F8">
            <w:pPr>
              <w:rPr>
                <w:rFonts w:cs="Times New Roman"/>
                <w:szCs w:val="16"/>
              </w:rPr>
            </w:pPr>
            <w:r w:rsidRPr="000D23EC">
              <w:rPr>
                <w:rFonts w:cs="Times New Roman"/>
                <w:szCs w:val="16"/>
              </w:rPr>
              <w:t>Vmin: 1.8V</w:t>
            </w:r>
          </w:p>
        </w:tc>
      </w:tr>
      <w:tr w:rsidR="00DB5499" w:rsidTr="007E58F8">
        <w:trPr>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 xml:space="preserve">Numonyx M25PX16 </w:t>
            </w:r>
          </w:p>
          <w:p w:rsidR="00DB5499" w:rsidRPr="000D23EC" w:rsidRDefault="00DB5499" w:rsidP="007E58F8">
            <w:pPr>
              <w:rPr>
                <w:rFonts w:cs="Times New Roman"/>
                <w:szCs w:val="16"/>
              </w:rPr>
            </w:pPr>
            <w:r w:rsidRPr="000D23EC">
              <w:rPr>
                <w:rFonts w:cs="Times New Roman"/>
                <w:szCs w:val="16"/>
              </w:rPr>
              <w:t>16Mbit (2MB) SPI Serial Flash</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3.6V</w:t>
            </w:r>
          </w:p>
          <w:p w:rsidR="00DB5499" w:rsidRPr="000D23EC" w:rsidRDefault="00DB5499" w:rsidP="007E58F8">
            <w:pPr>
              <w:rPr>
                <w:rFonts w:cs="Times New Roman"/>
                <w:szCs w:val="16"/>
              </w:rPr>
            </w:pPr>
            <w:r w:rsidRPr="000D23EC">
              <w:rPr>
                <w:rFonts w:cs="Times New Roman"/>
                <w:szCs w:val="16"/>
              </w:rPr>
              <w:t>Vmin: 2.3V</w:t>
            </w:r>
          </w:p>
        </w:tc>
      </w:tr>
      <w:tr w:rsidR="00DB5499" w:rsidTr="007E58F8">
        <w:trPr>
          <w:trHeight w:val="1078"/>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Default="00DB5499" w:rsidP="007E58F8">
            <w:pPr>
              <w:rPr>
                <w:rFonts w:cs="Times New Roman"/>
                <w:szCs w:val="16"/>
              </w:rPr>
            </w:pPr>
            <w:r>
              <w:rPr>
                <w:rFonts w:cs="Times New Roman"/>
                <w:szCs w:val="16"/>
              </w:rPr>
              <w:t>SPI Mode SD Cards:</w:t>
            </w:r>
          </w:p>
          <w:p w:rsidR="00DB5499" w:rsidRPr="000D23EC" w:rsidRDefault="00DB5499" w:rsidP="007E58F8">
            <w:pPr>
              <w:rPr>
                <w:rFonts w:cs="Times New Roman"/>
                <w:szCs w:val="16"/>
              </w:rPr>
            </w:pPr>
            <w:r>
              <w:rPr>
                <w:rFonts w:cs="Times New Roman"/>
                <w:szCs w:val="16"/>
              </w:rPr>
              <w:t>Lexar SDSC: 1.0GB</w:t>
            </w:r>
          </w:p>
          <w:p w:rsidR="00DB5499" w:rsidRPr="000D23EC" w:rsidRDefault="00DB5499" w:rsidP="007E58F8">
            <w:pPr>
              <w:rPr>
                <w:rFonts w:cs="Times New Roman"/>
                <w:szCs w:val="16"/>
              </w:rPr>
            </w:pPr>
            <w:r>
              <w:rPr>
                <w:rFonts w:cs="Times New Roman"/>
                <w:szCs w:val="16"/>
              </w:rPr>
              <w:t>Sandisk SDSC 1.0GB</w:t>
            </w:r>
          </w:p>
          <w:p w:rsidR="00DB5499" w:rsidRDefault="00DB5499" w:rsidP="007E58F8">
            <w:pPr>
              <w:rPr>
                <w:rFonts w:cs="Times New Roman"/>
                <w:szCs w:val="16"/>
              </w:rPr>
            </w:pPr>
            <w:r>
              <w:rPr>
                <w:rFonts w:cs="Times New Roman"/>
                <w:szCs w:val="16"/>
              </w:rPr>
              <w:t>SwissBit: SDSC 512MB</w:t>
            </w:r>
          </w:p>
          <w:p w:rsidR="00DB5499" w:rsidRPr="000D23EC" w:rsidRDefault="00DB5499" w:rsidP="007E58F8">
            <w:pPr>
              <w:rPr>
                <w:rFonts w:cs="Times New Roman"/>
                <w:szCs w:val="16"/>
              </w:rPr>
            </w:pPr>
            <w:r>
              <w:rPr>
                <w:rFonts w:cs="Times New Roman"/>
                <w:szCs w:val="16"/>
              </w:rPr>
              <w:t>Kingston: SDSC: 2.0GB</w:t>
            </w:r>
          </w:p>
        </w:tc>
        <w:tc>
          <w:tcPr>
            <w:tcW w:w="1724" w:type="dxa"/>
            <w:tcBorders>
              <w:top w:val="single" w:sz="6" w:space="0" w:color="auto"/>
              <w:left w:val="single" w:sz="6" w:space="0" w:color="auto"/>
              <w:bottom w:val="single" w:sz="6" w:space="0" w:color="auto"/>
              <w:right w:val="single" w:sz="6" w:space="0" w:color="auto"/>
            </w:tcBorders>
            <w:vAlign w:val="center"/>
          </w:tcPr>
          <w:p w:rsidR="00DB5499" w:rsidRPr="000D23EC" w:rsidRDefault="00DB5499" w:rsidP="007E58F8">
            <w:pPr>
              <w:rPr>
                <w:rFonts w:cs="Times New Roman"/>
                <w:szCs w:val="16"/>
              </w:rPr>
            </w:pPr>
            <w:r w:rsidRPr="000D23EC">
              <w:rPr>
                <w:rFonts w:cs="Times New Roman"/>
                <w:szCs w:val="16"/>
              </w:rPr>
              <w:t>Vmax: 3.6V</w:t>
            </w:r>
          </w:p>
          <w:p w:rsidR="00DB5499" w:rsidRPr="000D23EC" w:rsidRDefault="00DB5499" w:rsidP="007E58F8">
            <w:pPr>
              <w:rPr>
                <w:rFonts w:cs="Times New Roman"/>
                <w:szCs w:val="16"/>
              </w:rPr>
            </w:pPr>
            <w:r w:rsidRPr="000D23EC">
              <w:rPr>
                <w:rFonts w:cs="Times New Roman"/>
                <w:szCs w:val="16"/>
              </w:rPr>
              <w:t>Vmin: 2.7V (Operating)</w:t>
            </w:r>
          </w:p>
          <w:p w:rsidR="00DB5499" w:rsidRPr="000D23EC" w:rsidRDefault="00DB5499" w:rsidP="007E58F8">
            <w:pPr>
              <w:keepNext/>
              <w:rPr>
                <w:rFonts w:cs="Times New Roman"/>
                <w:szCs w:val="16"/>
              </w:rPr>
            </w:pPr>
            <w:r w:rsidRPr="000D23EC">
              <w:rPr>
                <w:rFonts w:cs="Times New Roman"/>
                <w:szCs w:val="16"/>
              </w:rPr>
              <w:t>Vmin: 2.0V (Idle/Ready)</w:t>
            </w:r>
          </w:p>
        </w:tc>
      </w:tr>
    </w:tbl>
    <w:p w:rsidR="00DB5499" w:rsidRDefault="00DB5499" w:rsidP="00DB5499">
      <w:pPr>
        <w:pStyle w:val="BodyText"/>
      </w:pPr>
    </w:p>
    <w:p w:rsidR="00DB5499" w:rsidRDefault="00DB5499" w:rsidP="00557E16">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We observed idle energy decreases of up to 66% and intra-operational energy decreases of up to 40%. </w:t>
      </w:r>
    </w:p>
    <w:p w:rsidR="00DB5499" w:rsidRPr="00AC445F" w:rsidRDefault="00DB5499" w:rsidP="00DB5499">
      <w:r>
        <w:tab/>
        <w:t>IODVS is most similar to the Component Aware DVS technique</w:t>
      </w:r>
      <w:sdt>
        <w:sdtPr>
          <w:id w:val="754409834"/>
          <w:citation/>
        </w:sdtPr>
        <w:sdtContent>
          <w:r>
            <w:fldChar w:fldCharType="begin"/>
          </w:r>
          <w:r>
            <w:instrText xml:space="preserve"> CITATION Hor11 \l 1033 </w:instrText>
          </w:r>
          <w:r>
            <w:fldChar w:fldCharType="separate"/>
          </w:r>
          <w:r>
            <w:rPr>
              <w:noProof/>
            </w:rPr>
            <w:t xml:space="preserve"> </w:t>
          </w:r>
          <w:r w:rsidRPr="008721C8">
            <w:rPr>
              <w:noProof/>
            </w:rPr>
            <w:t>[14]</w:t>
          </w:r>
          <w:r>
            <w:fldChar w:fldCharType="end"/>
          </w:r>
        </w:sdtContent>
      </w:sdt>
      <w:sdt>
        <w:sdtPr>
          <w:id w:val="-630709789"/>
          <w:citation/>
        </w:sdtPr>
        <w:sdtContent>
          <w:r>
            <w:fldChar w:fldCharType="begin"/>
          </w:r>
          <w:r>
            <w:instrText xml:space="preserve"> CITATION Hor12 \l 1033 </w:instrText>
          </w:r>
          <w:r>
            <w:fldChar w:fldCharType="separate"/>
          </w:r>
          <w:r>
            <w:rPr>
              <w:noProof/>
            </w:rPr>
            <w:t xml:space="preserve"> </w:t>
          </w:r>
          <w:r w:rsidRPr="008721C8">
            <w:rPr>
              <w:noProof/>
            </w:rPr>
            <w:t>[15]</w:t>
          </w:r>
          <w:r>
            <w:fldChar w:fldCharType="end"/>
          </w:r>
        </w:sdtContent>
      </w:sdt>
      <w:r>
        <w:t xml:space="preserve"> developed for use in wireless sensor nodes (WSN)</w:t>
      </w:r>
      <w:sdt>
        <w:sdtPr>
          <w:id w:val="-2019605511"/>
          <w:citation/>
        </w:sdtPr>
        <w:sdtContent>
          <w:r>
            <w:fldChar w:fldCharType="begin"/>
          </w:r>
          <w:r>
            <w:instrText xml:space="preserve"> CITATION Kul13 \l 1033 </w:instrText>
          </w:r>
          <w:r>
            <w:fldChar w:fldCharType="separate"/>
          </w:r>
          <w:r>
            <w:rPr>
              <w:noProof/>
            </w:rPr>
            <w:t xml:space="preserve"> </w:t>
          </w:r>
          <w:r w:rsidRPr="008721C8">
            <w:rPr>
              <w:noProof/>
            </w:rPr>
            <w:t>[16]</w:t>
          </w:r>
          <w:r>
            <w:fldChar w:fldCharType="end"/>
          </w:r>
        </w:sdtContent>
      </w:sdt>
      <w:sdt>
        <w:sdtPr>
          <w:id w:val="-1639721196"/>
          <w:citation/>
        </w:sdtPr>
        <w:sdtContent>
          <w:r>
            <w:fldChar w:fldCharType="begin"/>
          </w:r>
          <w:r>
            <w:instrText xml:space="preserve"> CITATION Dar12 \l 1033 </w:instrText>
          </w:r>
          <w:r>
            <w:fldChar w:fldCharType="separate"/>
          </w:r>
          <w:r>
            <w:rPr>
              <w:noProof/>
            </w:rPr>
            <w:t xml:space="preserve"> </w:t>
          </w:r>
          <w:r w:rsidRPr="008721C8">
            <w:rPr>
              <w:noProof/>
            </w:rPr>
            <w:t>[17]</w:t>
          </w:r>
          <w:r>
            <w:fldChar w:fldCharType="end"/>
          </w:r>
        </w:sdtContent>
      </w:sdt>
      <w:r>
        <w:t>. An adjustable regulator is used to operate an embedded system at its minimum voltage requirements. However, CADVS operates at the task-level and therefore results in a power / performance relationship typical of DVS. IODVS differs in that it extends the technique into intra-operation granularity.</w:t>
      </w:r>
    </w:p>
    <w:p w:rsidR="00DB5499" w:rsidRPr="00083952" w:rsidRDefault="00DB5499" w:rsidP="00DB5499">
      <w:r>
        <w:tab/>
        <w:t>DPM techniques inherently interfere with the operation of the device and impose a lag in response time. IODVS instead exploits the acceptable operating voltages of the device and does so with no effect on response time.</w:t>
      </w:r>
    </w:p>
    <w:p w:rsidR="00DB5499" w:rsidRDefault="00DB5499" w:rsidP="00DB5499">
      <w:pPr>
        <w:pStyle w:val="Heading2"/>
      </w:pPr>
      <w:bookmarkStart w:id="21" w:name="_Toc431053070"/>
      <w:r>
        <w:t>Assumptions</w:t>
      </w:r>
      <w:bookmarkEnd w:id="21"/>
    </w:p>
    <w:p w:rsidR="00DB5499" w:rsidRDefault="00DB5499" w:rsidP="00DB5499">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Pr>
              <w:noProof/>
            </w:rPr>
            <w:t xml:space="preserve"> </w:t>
          </w:r>
          <w:r w:rsidRPr="008721C8">
            <w:rPr>
              <w:noProof/>
            </w:rPr>
            <w:t>[18]</w:t>
          </w:r>
          <w:r>
            <w:fldChar w:fldCharType="end"/>
          </w:r>
        </w:sdtContent>
      </w:sdt>
      <w:r>
        <w:t xml:space="preserve"> for this purpose in most embedded systems. Above all, the lowest communication energy-delay product is found at matched voltage/frequencies. </w:t>
      </w:r>
    </w:p>
    <w:p w:rsidR="00DB5499" w:rsidRPr="002C5346" w:rsidRDefault="00DB5499" w:rsidP="00DB5499">
      <w:r>
        <w:t>The current measurements are taken at the output of the peripheral power supply. Thus, the data will indicate the effect of IODVS on the set of peripherals on the domain and not on any one peripheral in particular.</w:t>
      </w:r>
    </w:p>
    <w:p w:rsidR="00DB5499" w:rsidRDefault="00DB5499" w:rsidP="00DB5499">
      <w:r>
        <w:t xml:space="preserve">The PPP state-voltage lookup table of each device is constructed solely from the acceptable usage specifications contained within the device datasheet. It was discovered experimentally that many of the devices that we tested operated well below their specified minimum voltage requirements. Although </w:t>
      </w:r>
      <w:r>
        <w:lastRenderedPageBreak/>
        <w:t xml:space="preserve">minimizing energy consumption by means of minimizing voltage is the primary goal of this work, it is necessary to ensure functionality of the device is maintained across all environments that may degrade performance. </w:t>
      </w:r>
    </w:p>
    <w:p w:rsidR="00DB5499" w:rsidRPr="002C377E" w:rsidRDefault="00DB5499" w:rsidP="00DB5499">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DB5499" w:rsidRDefault="00DB5499" w:rsidP="00DB5499">
      <w:pPr>
        <w:pStyle w:val="Heading2"/>
      </w:pPr>
      <w:bookmarkStart w:id="22" w:name="_Toc431053071"/>
      <w:r>
        <w:t>Methods and Materials</w:t>
      </w:r>
      <w:bookmarkEnd w:id="22"/>
    </w:p>
    <w:p w:rsidR="00DB5499" w:rsidRDefault="00DB5499" w:rsidP="007E58F8">
      <w:r>
        <w:t>The TPS62240</w:t>
      </w:r>
      <w:sdt>
        <w:sdtPr>
          <w:id w:val="1081183024"/>
          <w:citation/>
        </w:sdtPr>
        <w:sdtContent>
          <w:r>
            <w:fldChar w:fldCharType="begin"/>
          </w:r>
          <w:r>
            <w:instrText xml:space="preserve"> CITATION Tex07 \l 1033 </w:instrText>
          </w:r>
          <w:r>
            <w:fldChar w:fldCharType="separate"/>
          </w:r>
          <w:r>
            <w:rPr>
              <w:noProof/>
            </w:rPr>
            <w:t xml:space="preserve"> </w:t>
          </w:r>
          <w:r w:rsidRPr="008721C8">
            <w:rPr>
              <w:noProof/>
            </w:rPr>
            <w:t>[19]</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Pr>
              <w:noProof/>
            </w:rPr>
            <w:t xml:space="preserve"> </w:t>
          </w:r>
          <w:r w:rsidRPr="008721C8">
            <w:rPr>
              <w:noProof/>
            </w:rPr>
            <w:t>[20]</w:t>
          </w:r>
          <w:r>
            <w:fldChar w:fldCharType="end"/>
          </w:r>
        </w:sdtContent>
      </w:sdt>
      <w:r>
        <w:t xml:space="preserve"> on both the input to the SMPS and the output to the domain.</w:t>
      </w:r>
    </w:p>
    <w:p w:rsidR="00DB5499" w:rsidRDefault="00DB5499" w:rsidP="00DB5499">
      <w:pPr>
        <w:pStyle w:val="BodyText"/>
        <w:rPr>
          <w:lang w:val="en-US"/>
        </w:rPr>
      </w:pPr>
    </w:p>
    <w:p w:rsidR="00DB5499" w:rsidRPr="006241A7" w:rsidRDefault="00DB5499" w:rsidP="00454943">
      <w:pPr>
        <w:pStyle w:val="BodyText"/>
        <w:ind w:firstLine="0"/>
        <w:jc w:val="center"/>
        <w:rPr>
          <w:lang w:val="en-US"/>
        </w:rPr>
      </w:pPr>
      <w:r>
        <w:rPr>
          <w:noProof/>
          <w:lang w:val="en-US" w:eastAsia="en-US"/>
        </w:rPr>
        <w:drawing>
          <wp:inline distT="0" distB="0" distL="0" distR="0" wp14:anchorId="61D74493" wp14:editId="1A6EB3F7">
            <wp:extent cx="3195955" cy="150050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95955" cy="1500505"/>
                    </a:xfrm>
                    <a:prstGeom prst="rect">
                      <a:avLst/>
                    </a:prstGeom>
                  </pic:spPr>
                </pic:pic>
              </a:graphicData>
            </a:graphic>
          </wp:inline>
        </w:drawing>
      </w:r>
    </w:p>
    <w:p w:rsidR="00DB5499" w:rsidRPr="00AC445F" w:rsidRDefault="00DB5499" w:rsidP="00DB5499">
      <w:pPr>
        <w:pStyle w:val="figurecaption"/>
        <w:keepNext/>
        <w:jc w:val="center"/>
      </w:pPr>
      <w:bookmarkStart w:id="23" w:name="_Ref401011687"/>
      <w:r w:rsidRPr="006241A7">
        <w:t>Peripheral Domain SMPS, Control and Current Sense Circuitry</w:t>
      </w:r>
      <w:bookmarkEnd w:id="23"/>
    </w:p>
    <w:p w:rsidR="00DB5499" w:rsidRDefault="00DB5499" w:rsidP="007E58F8">
      <w:r>
        <w:t xml:space="preserve">As shown in </w:t>
      </w:r>
      <w:r>
        <w:fldChar w:fldCharType="begin"/>
      </w:r>
      <w:r>
        <w:instrText xml:space="preserve"> REF _Ref401011687 \r \h </w:instrText>
      </w:r>
      <w:r w:rsidR="007E58F8">
        <w:instrText xml:space="preserve"> \* MERGEFORMAT </w:instrText>
      </w:r>
      <w:r>
        <w:fldChar w:fldCharType="separate"/>
      </w:r>
      <w:r>
        <w:t>Fig. 3</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DB5499" w:rsidRDefault="00DB5499" w:rsidP="007E58F8">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rsidR="00DB5499" w:rsidRDefault="00DB5499" w:rsidP="007E58F8">
      <w:r>
        <w:t xml:space="preserve">Each peripheral operation is associated with a specific voltage. For instance, per our assumptions, data transfers must occur at equal voltages between the domain and MCU. The voltages of the writing and verifying states must then equal that of the MCU (3.3V). This leaves the idle and wait states available for voltage scaling. </w:t>
      </w:r>
    </w:p>
    <w:p w:rsidR="00DB5499" w:rsidRPr="00875283" w:rsidRDefault="00DB5499" w:rsidP="007E58F8">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DB5499" w:rsidRDefault="00DB5499" w:rsidP="007E58F8">
      <w:r w:rsidRPr="00070DAB">
        <w:lastRenderedPageBreak/>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DB5499" w:rsidRDefault="00DB5499" w:rsidP="007E58F8">
      <w:pPr>
        <w:pStyle w:val="ListParagraph"/>
        <w:numPr>
          <w:ilvl w:val="0"/>
          <w:numId w:val="5"/>
        </w:numPr>
      </w:pPr>
      <w:r>
        <w:t>Time Scale</w:t>
      </w:r>
    </w:p>
    <w:p w:rsidR="00DB5499" w:rsidRDefault="00DB5499" w:rsidP="007E58F8">
      <w:pPr>
        <w:pStyle w:val="ListParagraph"/>
        <w:numPr>
          <w:ilvl w:val="0"/>
          <w:numId w:val="5"/>
        </w:numPr>
      </w:pPr>
      <w:r>
        <w:t>10240 12-bit ADC Samples per channel</w:t>
      </w:r>
    </w:p>
    <w:p w:rsidR="00DB5499" w:rsidRDefault="00DB5499" w:rsidP="007E58F8">
      <w:pPr>
        <w:pStyle w:val="ListParagraph"/>
        <w:numPr>
          <w:ilvl w:val="0"/>
          <w:numId w:val="5"/>
        </w:numPr>
      </w:pPr>
      <w:r>
        <w:t>Output Voltage</w:t>
      </w:r>
    </w:p>
    <w:p w:rsidR="00DB5499" w:rsidRDefault="00DB5499" w:rsidP="007E58F8">
      <w:pPr>
        <w:pStyle w:val="ListParagraph"/>
        <w:numPr>
          <w:ilvl w:val="0"/>
          <w:numId w:val="5"/>
        </w:numPr>
      </w:pPr>
      <w:r>
        <w:t>Input and Output Current</w:t>
      </w:r>
    </w:p>
    <w:p w:rsidR="00DB5499" w:rsidRDefault="00DB5499" w:rsidP="007E58F8">
      <w:pPr>
        <w:pStyle w:val="ListParagraph"/>
        <w:numPr>
          <w:ilvl w:val="0"/>
          <w:numId w:val="5"/>
        </w:numPr>
      </w:pPr>
      <w:r>
        <w:t xml:space="preserve">10240 Device State Samples (reading / writing / etc.) </w:t>
      </w:r>
    </w:p>
    <w:p w:rsidR="00DB5499" w:rsidRDefault="00DB5499" w:rsidP="007E58F8">
      <w:pPr>
        <w:pStyle w:val="ListParagraph"/>
        <w:numPr>
          <w:ilvl w:val="0"/>
          <w:numId w:val="5"/>
        </w:numPr>
      </w:pPr>
      <w:r>
        <w:t xml:space="preserve">Bit Resolution (ADC value </w:t>
      </w:r>
      <w:r>
        <w:sym w:font="Wingdings" w:char="F0E0"/>
      </w:r>
      <w:r>
        <w:t xml:space="preserve"> Current or Voltage)</w:t>
      </w:r>
    </w:p>
    <w:p w:rsidR="00DB5499" w:rsidRDefault="00DB5499" w:rsidP="007E58F8">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t>(</w:t>
      </w:r>
      <w:r>
        <w:rPr>
          <w:noProof/>
        </w:rPr>
        <w:t>1)</w:t>
      </w:r>
      <w:r>
        <w:fldChar w:fldCharType="end"/>
      </w:r>
      <w:r>
        <w:t xml:space="preserve">. The results were calculated offline via </w:t>
      </w:r>
      <w:r>
        <w:fldChar w:fldCharType="begin"/>
      </w:r>
      <w:r>
        <w:instrText xml:space="preserve"> REF _Ref401552133 \h </w:instrText>
      </w:r>
      <w:r w:rsidR="007E58F8">
        <w:instrText xml:space="preserve"> \* MERGEFORMAT </w:instrText>
      </w:r>
      <w:r>
        <w:fldChar w:fldCharType="separate"/>
      </w:r>
      <w:r>
        <w:t>(</w:t>
      </w:r>
      <w:r>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t>(</w:t>
      </w:r>
      <w:r>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rsidTr="007E58F8">
        <w:tc>
          <w:tcPr>
            <w:tcW w:w="4817" w:type="pct"/>
            <w:vAlign w:val="center"/>
          </w:tcPr>
          <w:p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rsidR="00DB5499" w:rsidRPr="00626376" w:rsidRDefault="00DB5499" w:rsidP="007E58F8">
            <w:pPr>
              <w:pStyle w:val="BodyText"/>
              <w:spacing w:after="0" w:line="240" w:lineRule="auto"/>
              <w:ind w:firstLine="0"/>
              <w:jc w:val="center"/>
              <w:rPr>
                <w:lang w:val="en-US"/>
              </w:rPr>
            </w:pPr>
            <w:bookmarkStart w:id="24" w:name="_Ref401551925"/>
            <w:r>
              <w:rPr>
                <w:lang w:val="en-US"/>
              </w:rPr>
              <w:t>(</w:t>
            </w:r>
            <w:r w:rsidR="00793612">
              <w:fldChar w:fldCharType="begin"/>
            </w:r>
            <w:r w:rsidR="00793612">
              <w:instrText xml:space="preserve"> SEQ Equation \* ARABIC </w:instrText>
            </w:r>
            <w:r w:rsidR="00793612">
              <w:fldChar w:fldCharType="separate"/>
            </w:r>
            <w:r>
              <w:rPr>
                <w:noProof/>
              </w:rPr>
              <w:t>1</w:t>
            </w:r>
            <w:r w:rsidR="00793612">
              <w:rPr>
                <w:noProof/>
              </w:rPr>
              <w:fldChar w:fldCharType="end"/>
            </w:r>
            <w:r>
              <w:rPr>
                <w:noProof/>
                <w:lang w:val="en-US"/>
              </w:rPr>
              <w:t>)</w:t>
            </w:r>
            <w:bookmarkEnd w:id="24"/>
          </w:p>
        </w:tc>
      </w:tr>
      <w:tr w:rsidR="00DB5499" w:rsidTr="007E58F8">
        <w:tc>
          <w:tcPr>
            <w:tcW w:w="4817" w:type="pct"/>
            <w:vAlign w:val="center"/>
          </w:tcPr>
          <w:p w:rsidR="00DB5499" w:rsidRPr="00C41B24" w:rsidRDefault="003716EA"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25" w:name="_Ref401552133"/>
            <w:r>
              <w:rPr>
                <w:lang w:val="en-US"/>
              </w:rPr>
              <w:t>(</w:t>
            </w:r>
            <w:r w:rsidR="00793612">
              <w:fldChar w:fldCharType="begin"/>
            </w:r>
            <w:r w:rsidR="00793612">
              <w:instrText xml:space="preserve"> SEQ Equation \* ARABIC </w:instrText>
            </w:r>
            <w:r w:rsidR="00793612">
              <w:fldChar w:fldCharType="separate"/>
            </w:r>
            <w:r>
              <w:rPr>
                <w:noProof/>
              </w:rPr>
              <w:t>2</w:t>
            </w:r>
            <w:r w:rsidR="00793612">
              <w:rPr>
                <w:noProof/>
              </w:rPr>
              <w:fldChar w:fldCharType="end"/>
            </w:r>
            <w:r>
              <w:rPr>
                <w:noProof/>
                <w:lang w:val="en-US"/>
              </w:rPr>
              <w:t>)</w:t>
            </w:r>
            <w:bookmarkEnd w:id="25"/>
          </w:p>
        </w:tc>
      </w:tr>
      <w:tr w:rsidR="00DB5499" w:rsidTr="007E58F8">
        <w:tc>
          <w:tcPr>
            <w:tcW w:w="4817" w:type="pct"/>
            <w:vAlign w:val="center"/>
          </w:tcPr>
          <w:p w:rsidR="00DB5499" w:rsidRPr="0060529A" w:rsidRDefault="003716EA"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26" w:name="_Ref401590536"/>
            <w:r>
              <w:rPr>
                <w:lang w:val="en-US"/>
              </w:rPr>
              <w:t>(</w:t>
            </w:r>
            <w:r w:rsidR="00793612">
              <w:fldChar w:fldCharType="begin"/>
            </w:r>
            <w:r w:rsidR="00793612">
              <w:instrText xml:space="preserve"> SEQ Equation \* ARABIC </w:instrText>
            </w:r>
            <w:r w:rsidR="00793612">
              <w:fldChar w:fldCharType="separate"/>
            </w:r>
            <w:r>
              <w:rPr>
                <w:noProof/>
              </w:rPr>
              <w:t>3</w:t>
            </w:r>
            <w:r w:rsidR="00793612">
              <w:rPr>
                <w:noProof/>
              </w:rPr>
              <w:fldChar w:fldCharType="end"/>
            </w:r>
            <w:r>
              <w:rPr>
                <w:noProof/>
                <w:lang w:val="en-US"/>
              </w:rPr>
              <w:t>)</w:t>
            </w:r>
            <w:bookmarkEnd w:id="26"/>
          </w:p>
        </w:tc>
      </w:tr>
    </w:tbl>
    <w:p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 </w:t>
      </w:r>
    </w:p>
    <w:p w:rsidR="00DB5499" w:rsidRDefault="00DB5499" w:rsidP="007E58F8">
      <w:r>
        <w:t xml:space="preserve">Likewise, IODVS is applicable to an exploitable sequence of active operations, resulting in decreased energy consumption without the performance impacts of DVFS. We can separate energy consumption into two intervals as shown in </w:t>
      </w:r>
      <w:r>
        <w:fldChar w:fldCharType="begin"/>
      </w:r>
      <w:r>
        <w:instrText xml:space="preserve"> REF _Ref401514796 \h </w:instrText>
      </w:r>
      <w:r w:rsidR="007E58F8">
        <w:instrText xml:space="preserve"> \* MERGEFORMAT </w:instrText>
      </w:r>
      <w:r>
        <w:fldChar w:fldCharType="separate"/>
      </w:r>
      <w:r>
        <w:t>(</w:t>
      </w:r>
      <w:r>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rsidTr="007E58F8">
        <w:tc>
          <w:tcPr>
            <w:tcW w:w="5000" w:type="pct"/>
            <w:vAlign w:val="center"/>
          </w:tcPr>
          <w:p w:rsidR="00DB5499" w:rsidRDefault="003716EA"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rsidR="00DB5499" w:rsidRPr="00626376" w:rsidRDefault="00DB5499" w:rsidP="007E58F8">
            <w:pPr>
              <w:pStyle w:val="BodyText"/>
              <w:ind w:firstLine="0"/>
              <w:jc w:val="center"/>
              <w:rPr>
                <w:lang w:val="en-US"/>
              </w:rPr>
            </w:pPr>
            <w:bookmarkStart w:id="27" w:name="_Ref401514796"/>
            <w:r>
              <w:rPr>
                <w:lang w:val="en-US"/>
              </w:rPr>
              <w:t>(</w:t>
            </w:r>
            <w:r w:rsidR="00793612">
              <w:fldChar w:fldCharType="begin"/>
            </w:r>
            <w:r w:rsidR="00793612">
              <w:instrText xml:space="preserve"> SEQ Equation \* ARABIC </w:instrText>
            </w:r>
            <w:r w:rsidR="00793612">
              <w:fldChar w:fldCharType="separate"/>
            </w:r>
            <w:r>
              <w:rPr>
                <w:noProof/>
              </w:rPr>
              <w:t>4</w:t>
            </w:r>
            <w:r w:rsidR="00793612">
              <w:rPr>
                <w:noProof/>
              </w:rPr>
              <w:fldChar w:fldCharType="end"/>
            </w:r>
            <w:r>
              <w:rPr>
                <w:noProof/>
                <w:lang w:val="en-US"/>
              </w:rPr>
              <w:t>)</w:t>
            </w:r>
            <w:bookmarkEnd w:id="27"/>
          </w:p>
        </w:tc>
      </w:tr>
      <w:tr w:rsidR="00DB5499" w:rsidTr="007E58F8">
        <w:tc>
          <w:tcPr>
            <w:tcW w:w="5000" w:type="pct"/>
            <w:vAlign w:val="center"/>
          </w:tcPr>
          <w:p w:rsidR="00DB5499" w:rsidRDefault="003716EA"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rsidR="00DB5499" w:rsidRDefault="00DB5499" w:rsidP="007E58F8">
            <w:pPr>
              <w:pStyle w:val="BodyText"/>
              <w:ind w:firstLine="0"/>
              <w:jc w:val="center"/>
              <w:rPr>
                <w:lang w:val="en-US"/>
              </w:rPr>
            </w:pPr>
            <w:r>
              <w:rPr>
                <w:lang w:val="en-US"/>
              </w:rPr>
              <w:t>(</w:t>
            </w:r>
            <w:r w:rsidR="00793612">
              <w:fldChar w:fldCharType="begin"/>
            </w:r>
            <w:r w:rsidR="00793612">
              <w:instrText xml:space="preserve"> SEQ Equation \* ARABIC </w:instrText>
            </w:r>
            <w:r w:rsidR="00793612">
              <w:fldChar w:fldCharType="separate"/>
            </w:r>
            <w:r>
              <w:rPr>
                <w:noProof/>
              </w:rPr>
              <w:t>5</w:t>
            </w:r>
            <w:r w:rsidR="00793612">
              <w:rPr>
                <w:noProof/>
              </w:rPr>
              <w:fldChar w:fldCharType="end"/>
            </w:r>
            <w:r>
              <w:rPr>
                <w:noProof/>
                <w:lang w:val="en-US"/>
              </w:rPr>
              <w:t>)</w:t>
            </w:r>
          </w:p>
        </w:tc>
      </w:tr>
    </w:tbl>
    <w:p w:rsidR="00DB5499" w:rsidRDefault="00DB5499" w:rsidP="007E58F8">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rsidR="00DB5499" w:rsidRDefault="007E58F8" w:rsidP="007E58F8">
      <w:pPr>
        <w:pStyle w:val="Heading2"/>
      </w:pPr>
      <w:bookmarkStart w:id="28" w:name="_Toc431053072"/>
      <w:r>
        <w:t>Results</w:t>
      </w:r>
      <w:bookmarkEnd w:id="28"/>
    </w:p>
    <w:p w:rsidR="007E58F8" w:rsidRDefault="007E58F8" w:rsidP="007E58F8">
      <w:pPr>
        <w:pStyle w:val="Heading3"/>
      </w:pPr>
      <w:bookmarkStart w:id="29" w:name="_Toc431053073"/>
      <w:r>
        <w:t>Microchip MCP25AA512 EEPROM</w:t>
      </w:r>
      <w:bookmarkEnd w:id="29"/>
    </w:p>
    <w:p w:rsidR="007E58F8" w:rsidRDefault="007E58F8" w:rsidP="007E58F8">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Pr>
              <w:noProof/>
            </w:rPr>
            <w:t xml:space="preserve"> </w:t>
          </w:r>
          <w:r w:rsidRPr="008721C8">
            <w:rPr>
              <w:noProof/>
            </w:rPr>
            <w:t>[21]</w:t>
          </w:r>
          <w:r>
            <w:fldChar w:fldCharType="end"/>
          </w:r>
        </w:sdtContent>
      </w:sdt>
      <w:r>
        <w:t>. The EEPROM can communicate at 10MHz at 3.3V, while only 1.8V is required for basic operation. However, the length of the mandatory page-write delay is voltage independent and exploitable by IODVS.</w:t>
      </w:r>
    </w:p>
    <w:p w:rsidR="007E58F8" w:rsidRDefault="007E58F8" w:rsidP="007E58F8">
      <w:r>
        <w:lastRenderedPageBreak/>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and 3.3V applied on all others. </w:t>
      </w:r>
      <w:r>
        <w:fldChar w:fldCharType="begin"/>
      </w:r>
      <w:r>
        <w:instrText xml:space="preserve"> REF _Ref396860350 \n \h  \* MERGEFORMAT </w:instrText>
      </w:r>
      <w:r>
        <w:fldChar w:fldCharType="separate"/>
      </w:r>
      <w:r>
        <w:t>Fig. 5</w:t>
      </w:r>
      <w:r>
        <w:fldChar w:fldCharType="end"/>
      </w:r>
      <w:r>
        <w:t xml:space="preserve"> provides a comparison of both the standard PPP and the 1.8VIW profiles enabled by IODVS.</w:t>
      </w:r>
    </w:p>
    <w:p w:rsidR="007E58F8" w:rsidRDefault="007E58F8" w:rsidP="007E58F8">
      <w:r>
        <w:t xml:space="preserve">The state transition diagram of </w:t>
      </w:r>
      <w:r>
        <w:fldChar w:fldCharType="begin"/>
      </w:r>
      <w:r>
        <w:instrText xml:space="preserve"> REF _Ref401552261 \n \h  \* MERGEFORMAT </w:instrText>
      </w:r>
      <w:r>
        <w:fldChar w:fldCharType="separate"/>
      </w:r>
      <w:r>
        <w:t>Fig. 4</w:t>
      </w:r>
      <w:r>
        <w:fldChar w:fldCharType="end"/>
      </w:r>
      <w:r>
        <w:t xml:space="preserve"> is known a-priori and is followed throughout the tests illustrated in </w:t>
      </w:r>
      <w:r>
        <w:fldChar w:fldCharType="begin"/>
      </w:r>
      <w:r>
        <w:instrText xml:space="preserve"> REF _Ref396860350 \n \h  \* MERGEFORMAT </w:instrText>
      </w:r>
      <w:r>
        <w:fldChar w:fldCharType="separate"/>
      </w:r>
      <w:r>
        <w:t>Fig. 5</w:t>
      </w:r>
      <w:r>
        <w:fldChar w:fldCharType="end"/>
      </w:r>
      <w:r>
        <w:t xml:space="preserve">. The black line indicates device state and is sampled synchronously with the voltage and current measurements. </w:t>
      </w:r>
    </w:p>
    <w:p w:rsidR="007E58F8" w:rsidRDefault="007E58F8" w:rsidP="007E58F8">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7E58F8" w:rsidRDefault="007E58F8" w:rsidP="007E58F8">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7E58F8" w:rsidRDefault="007E58F8" w:rsidP="007E58F8">
      <w:pPr>
        <w:rPr>
          <w:noProof/>
        </w:rPr>
      </w:pPr>
      <w:r>
        <w:t xml:space="preserve">Note that although the current measurement appears to exceed the graph in </w:t>
      </w:r>
      <w:r>
        <w:fldChar w:fldCharType="begin"/>
      </w:r>
      <w:r>
        <w:instrText xml:space="preserve"> REF _Ref396860350 \n \h  \* MERGEFORMAT </w:instrText>
      </w:r>
      <w:r>
        <w:fldChar w:fldCharType="separate"/>
      </w:r>
      <w:r>
        <w:t>Fig. 5</w:t>
      </w:r>
      <w:r>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7E58F8" w:rsidRDefault="007E58F8" w:rsidP="007E58F8">
      <w:pPr>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7E58F8" w:rsidRDefault="007E58F8" w:rsidP="007E58F8">
      <w:pPr>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7E58F8" w:rsidRDefault="007E58F8" w:rsidP="00266BD8">
      <w:pPr>
        <w:jc w:val="center"/>
      </w:pPr>
      <w:r>
        <w:rPr>
          <w:noProof/>
        </w:rPr>
        <w:drawing>
          <wp:inline distT="0" distB="0" distL="0" distR="0" wp14:anchorId="07E8F995" wp14:editId="0FBB7ACF">
            <wp:extent cx="2590800" cy="15473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2573" cy="1572325"/>
                    </a:xfrm>
                    <a:prstGeom prst="rect">
                      <a:avLst/>
                    </a:prstGeom>
                  </pic:spPr>
                </pic:pic>
              </a:graphicData>
            </a:graphic>
          </wp:inline>
        </w:drawing>
      </w:r>
    </w:p>
    <w:p w:rsidR="007E58F8" w:rsidRDefault="007E58F8" w:rsidP="00266BD8">
      <w:pPr>
        <w:jc w:val="center"/>
      </w:pPr>
      <w:r w:rsidRPr="00386CEA">
        <w:rPr>
          <w:noProof/>
        </w:rPr>
        <w:lastRenderedPageBreak/>
        <w:drawing>
          <wp:inline distT="0" distB="0" distL="0" distR="0" wp14:anchorId="46C93DC3" wp14:editId="31533563">
            <wp:extent cx="3192145" cy="4123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2145" cy="4123055"/>
                    </a:xfrm>
                    <a:prstGeom prst="rect">
                      <a:avLst/>
                    </a:prstGeom>
                    <a:noFill/>
                    <a:ln>
                      <a:noFill/>
                    </a:ln>
                  </pic:spPr>
                </pic:pic>
              </a:graphicData>
            </a:graphic>
          </wp:inline>
        </w:drawing>
      </w:r>
    </w:p>
    <w:p w:rsidR="007E58F8" w:rsidRDefault="007E58F8" w:rsidP="007E58F8">
      <w:pPr>
        <w:pStyle w:val="tablehead"/>
      </w:pPr>
      <w:r>
        <w:t>EEPROM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7E58F8" w:rsidRPr="0098506B" w:rsidTr="007E58F8">
        <w:trPr>
          <w:cantSplit/>
          <w:jc w:val="center"/>
        </w:trPr>
        <w:tc>
          <w:tcPr>
            <w:tcW w:w="1075" w:type="dxa"/>
            <w:noWrap/>
            <w:hideMark/>
          </w:tcPr>
          <w:p w:rsidR="007E58F8" w:rsidRPr="0098506B" w:rsidRDefault="007E58F8" w:rsidP="007E58F8">
            <w:pPr>
              <w:pStyle w:val="tablecolhead"/>
              <w:spacing w:after="100" w:afterAutospacing="1"/>
              <w:jc w:val="left"/>
            </w:pPr>
            <w:r w:rsidRPr="0098506B">
              <w:t>State</w:t>
            </w:r>
          </w:p>
        </w:tc>
        <w:tc>
          <w:tcPr>
            <w:tcW w:w="1170" w:type="dxa"/>
            <w:noWrap/>
            <w:hideMark/>
          </w:tcPr>
          <w:p w:rsidR="007E58F8" w:rsidRPr="0098506B" w:rsidRDefault="007E58F8" w:rsidP="007E58F8">
            <w:pPr>
              <w:pStyle w:val="tablecolhead"/>
              <w:spacing w:after="100" w:afterAutospacing="1"/>
            </w:pPr>
            <w:r w:rsidRPr="0098506B">
              <w:t>Static (uJ)</w:t>
            </w:r>
          </w:p>
        </w:tc>
        <w:tc>
          <w:tcPr>
            <w:tcW w:w="1260" w:type="dxa"/>
            <w:noWrap/>
            <w:hideMark/>
          </w:tcPr>
          <w:p w:rsidR="007E58F8" w:rsidRPr="0098506B" w:rsidRDefault="007E58F8" w:rsidP="007E58F8">
            <w:pPr>
              <w:pStyle w:val="tablecolhead"/>
              <w:spacing w:after="100" w:afterAutospacing="1"/>
            </w:pPr>
            <w:r w:rsidRPr="0098506B">
              <w:t>IODVS (uJ)</w:t>
            </w:r>
          </w:p>
        </w:tc>
        <w:tc>
          <w:tcPr>
            <w:tcW w:w="810" w:type="dxa"/>
            <w:noWrap/>
            <w:hideMark/>
          </w:tcPr>
          <w:p w:rsidR="007E58F8" w:rsidRPr="0098506B" w:rsidRDefault="007E58F8" w:rsidP="007E58F8">
            <w:pPr>
              <w:pStyle w:val="tablecolhead"/>
              <w:spacing w:after="100" w:afterAutospacing="1"/>
            </w:pPr>
            <w:r w:rsidRPr="0098506B">
              <w:t>Delta</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Idle</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9.84</w:t>
            </w:r>
          </w:p>
        </w:tc>
        <w:tc>
          <w:tcPr>
            <w:tcW w:w="1260" w:type="dxa"/>
            <w:noWrap/>
            <w:hideMark/>
          </w:tcPr>
          <w:p w:rsidR="007E58F8" w:rsidRPr="0098506B" w:rsidRDefault="007E58F8" w:rsidP="007E58F8">
            <w:pPr>
              <w:pStyle w:val="tablecopy"/>
              <w:jc w:val="center"/>
            </w:pPr>
            <w:r w:rsidRPr="0098506B">
              <w:t>3.28</w:t>
            </w:r>
          </w:p>
        </w:tc>
        <w:tc>
          <w:tcPr>
            <w:tcW w:w="810" w:type="dxa"/>
            <w:noWrap/>
            <w:hideMark/>
          </w:tcPr>
          <w:p w:rsidR="007E58F8" w:rsidRPr="0098506B" w:rsidRDefault="007E58F8" w:rsidP="007E58F8">
            <w:pPr>
              <w:pStyle w:val="tablecopy"/>
              <w:jc w:val="center"/>
            </w:pPr>
            <w:r w:rsidRPr="0098506B">
              <w:t>-66.70%</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Write</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13.28</w:t>
            </w:r>
          </w:p>
        </w:tc>
        <w:tc>
          <w:tcPr>
            <w:tcW w:w="1260" w:type="dxa"/>
            <w:noWrap/>
            <w:hideMark/>
          </w:tcPr>
          <w:p w:rsidR="007E58F8" w:rsidRPr="0098506B" w:rsidRDefault="007E58F8" w:rsidP="007E58F8">
            <w:pPr>
              <w:pStyle w:val="tablecopy"/>
              <w:jc w:val="center"/>
            </w:pPr>
            <w:r w:rsidRPr="0098506B">
              <w:t>17.08</w:t>
            </w:r>
          </w:p>
        </w:tc>
        <w:tc>
          <w:tcPr>
            <w:tcW w:w="810" w:type="dxa"/>
            <w:noWrap/>
            <w:hideMark/>
          </w:tcPr>
          <w:p w:rsidR="007E58F8" w:rsidRPr="0098506B" w:rsidRDefault="007E58F8" w:rsidP="007E58F8">
            <w:pPr>
              <w:pStyle w:val="tablecopy"/>
              <w:jc w:val="center"/>
            </w:pPr>
            <w:r w:rsidRPr="0098506B">
              <w:t>28.61%</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Wait</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62.03</w:t>
            </w:r>
          </w:p>
        </w:tc>
        <w:tc>
          <w:tcPr>
            <w:tcW w:w="1260" w:type="dxa"/>
            <w:noWrap/>
            <w:hideMark/>
          </w:tcPr>
          <w:p w:rsidR="007E58F8" w:rsidRPr="0098506B" w:rsidRDefault="007E58F8" w:rsidP="007E58F8">
            <w:pPr>
              <w:pStyle w:val="tablecopy"/>
              <w:jc w:val="center"/>
            </w:pPr>
            <w:r w:rsidRPr="0098506B">
              <w:t>31.83</w:t>
            </w:r>
          </w:p>
        </w:tc>
        <w:tc>
          <w:tcPr>
            <w:tcW w:w="810" w:type="dxa"/>
            <w:noWrap/>
            <w:hideMark/>
          </w:tcPr>
          <w:p w:rsidR="007E58F8" w:rsidRPr="0098506B" w:rsidRDefault="007E58F8" w:rsidP="007E58F8">
            <w:pPr>
              <w:pStyle w:val="tablecopy"/>
              <w:jc w:val="center"/>
            </w:pPr>
            <w:r w:rsidRPr="0098506B">
              <w:t>-48.69%</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pPr>
            <w:r w:rsidRPr="0098506B">
              <w:t>Verify</w:t>
            </w:r>
          </w:p>
        </w:tc>
        <w:tc>
          <w:tcPr>
            <w:tcW w:w="1170" w:type="dxa"/>
            <w:noWrap/>
            <w:hideMark/>
          </w:tcPr>
          <w:p w:rsidR="007E58F8" w:rsidRPr="0098506B" w:rsidRDefault="007E58F8" w:rsidP="007E58F8">
            <w:pPr>
              <w:pStyle w:val="tablecopy"/>
              <w:jc w:val="center"/>
              <w:rPr>
                <w:spacing w:val="-1"/>
                <w:lang w:eastAsia="x-none"/>
              </w:rPr>
            </w:pPr>
            <w:r w:rsidRPr="0098506B">
              <w:rPr>
                <w:spacing w:val="-1"/>
                <w:lang w:eastAsia="x-none"/>
              </w:rPr>
              <w:t>16.12</w:t>
            </w:r>
          </w:p>
        </w:tc>
        <w:tc>
          <w:tcPr>
            <w:tcW w:w="1260" w:type="dxa"/>
            <w:noWrap/>
            <w:hideMark/>
          </w:tcPr>
          <w:p w:rsidR="007E58F8" w:rsidRPr="0098506B" w:rsidRDefault="007E58F8" w:rsidP="007E58F8">
            <w:pPr>
              <w:pStyle w:val="tablecopy"/>
              <w:jc w:val="center"/>
            </w:pPr>
            <w:r w:rsidRPr="0098506B">
              <w:t>22.08</w:t>
            </w:r>
          </w:p>
        </w:tc>
        <w:tc>
          <w:tcPr>
            <w:tcW w:w="810" w:type="dxa"/>
            <w:noWrap/>
            <w:hideMark/>
          </w:tcPr>
          <w:p w:rsidR="007E58F8" w:rsidRPr="0098506B" w:rsidRDefault="007E58F8" w:rsidP="007E58F8">
            <w:pPr>
              <w:pStyle w:val="tablecopy"/>
              <w:jc w:val="center"/>
            </w:pPr>
            <w:r w:rsidRPr="0098506B">
              <w:t>36.96%</w:t>
            </w:r>
          </w:p>
        </w:tc>
      </w:tr>
      <w:tr w:rsidR="007E58F8" w:rsidRPr="0098506B" w:rsidTr="007E58F8">
        <w:trPr>
          <w:cantSplit/>
          <w:jc w:val="center"/>
        </w:trPr>
        <w:tc>
          <w:tcPr>
            <w:tcW w:w="1075" w:type="dxa"/>
            <w:noWrap/>
            <w:hideMark/>
          </w:tcPr>
          <w:p w:rsidR="007E58F8" w:rsidRPr="0098506B" w:rsidRDefault="007E58F8" w:rsidP="007E58F8">
            <w:pPr>
              <w:pStyle w:val="tablecopy"/>
              <w:spacing w:after="100" w:afterAutospacing="1"/>
              <w:rPr>
                <w:b/>
                <w:bCs/>
              </w:rPr>
            </w:pPr>
            <w:r>
              <w:rPr>
                <w:b/>
                <w:bCs/>
              </w:rPr>
              <w:t xml:space="preserve">Test </w:t>
            </w:r>
            <w:r w:rsidRPr="0098506B">
              <w:rPr>
                <w:b/>
                <w:bCs/>
              </w:rPr>
              <w:t>Total</w:t>
            </w:r>
          </w:p>
        </w:tc>
        <w:tc>
          <w:tcPr>
            <w:tcW w:w="1170" w:type="dxa"/>
            <w:noWrap/>
            <w:hideMark/>
          </w:tcPr>
          <w:p w:rsidR="007E58F8" w:rsidRPr="0098506B" w:rsidRDefault="007E58F8" w:rsidP="007E58F8">
            <w:pPr>
              <w:pStyle w:val="tablecopy"/>
              <w:jc w:val="center"/>
              <w:rPr>
                <w:b/>
                <w:bCs/>
                <w:spacing w:val="-1"/>
                <w:lang w:eastAsia="x-none"/>
              </w:rPr>
            </w:pPr>
            <w:r w:rsidRPr="0098506B">
              <w:rPr>
                <w:b/>
                <w:bCs/>
                <w:spacing w:val="-1"/>
                <w:lang w:eastAsia="x-none"/>
              </w:rPr>
              <w:t>101.27</w:t>
            </w:r>
          </w:p>
        </w:tc>
        <w:tc>
          <w:tcPr>
            <w:tcW w:w="1260" w:type="dxa"/>
            <w:noWrap/>
            <w:hideMark/>
          </w:tcPr>
          <w:p w:rsidR="007E58F8" w:rsidRPr="0098506B" w:rsidRDefault="007E58F8" w:rsidP="007E58F8">
            <w:pPr>
              <w:pStyle w:val="tablecopy"/>
              <w:jc w:val="center"/>
              <w:rPr>
                <w:b/>
              </w:rPr>
            </w:pPr>
            <w:r w:rsidRPr="0098506B">
              <w:rPr>
                <w:b/>
              </w:rPr>
              <w:t>74.26</w:t>
            </w:r>
          </w:p>
        </w:tc>
        <w:tc>
          <w:tcPr>
            <w:tcW w:w="810" w:type="dxa"/>
            <w:noWrap/>
            <w:hideMark/>
          </w:tcPr>
          <w:p w:rsidR="007E58F8" w:rsidRPr="0098506B" w:rsidRDefault="007E58F8" w:rsidP="007E58F8">
            <w:pPr>
              <w:pStyle w:val="tablecopy"/>
              <w:jc w:val="center"/>
              <w:rPr>
                <w:b/>
              </w:rPr>
            </w:pPr>
            <w:r w:rsidRPr="0098506B">
              <w:rPr>
                <w:b/>
              </w:rPr>
              <w:t>-26.67%</w:t>
            </w:r>
          </w:p>
        </w:tc>
      </w:tr>
    </w:tbl>
    <w:p w:rsidR="007E58F8" w:rsidRDefault="007E58F8" w:rsidP="007E58F8">
      <w:pPr>
        <w:pStyle w:val="tablehead"/>
      </w:pPr>
      <w:r>
        <w:t>Energy Consumption vs.  Duty Cycle</w:t>
      </w:r>
    </w:p>
    <w:tbl>
      <w:tblPr>
        <w:tblStyle w:val="TableGrid"/>
        <w:tblW w:w="0" w:type="auto"/>
        <w:jc w:val="center"/>
        <w:tblLook w:val="04A0" w:firstRow="1" w:lastRow="0" w:firstColumn="1" w:lastColumn="0" w:noHBand="0" w:noVBand="1"/>
      </w:tblPr>
      <w:tblGrid>
        <w:gridCol w:w="1075"/>
        <w:gridCol w:w="1260"/>
        <w:gridCol w:w="1350"/>
        <w:gridCol w:w="810"/>
      </w:tblGrid>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Cycle</w:t>
            </w:r>
          </w:p>
        </w:tc>
        <w:tc>
          <w:tcPr>
            <w:tcW w:w="1260" w:type="dxa"/>
            <w:noWrap/>
          </w:tcPr>
          <w:p w:rsidR="007E58F8" w:rsidRPr="002A58D5" w:rsidRDefault="007E58F8" w:rsidP="007E58F8">
            <w:pPr>
              <w:pStyle w:val="tablecopy"/>
              <w:jc w:val="center"/>
            </w:pPr>
            <w:r>
              <w:t>Static avg. (uJ)</w:t>
            </w:r>
          </w:p>
        </w:tc>
        <w:tc>
          <w:tcPr>
            <w:tcW w:w="1350" w:type="dxa"/>
            <w:noWrap/>
          </w:tcPr>
          <w:p w:rsidR="007E58F8" w:rsidRPr="002A58D5" w:rsidRDefault="007E58F8" w:rsidP="007E58F8">
            <w:pPr>
              <w:pStyle w:val="tablecopy"/>
              <w:jc w:val="center"/>
            </w:pPr>
            <w:r>
              <w:t>IODVS avg. (uJ)</w:t>
            </w:r>
          </w:p>
        </w:tc>
        <w:tc>
          <w:tcPr>
            <w:tcW w:w="810" w:type="dxa"/>
            <w:noWrap/>
          </w:tcPr>
          <w:p w:rsidR="007E58F8" w:rsidRPr="002A58D5" w:rsidRDefault="007E58F8" w:rsidP="007E58F8">
            <w:pPr>
              <w:pStyle w:val="tablecopy"/>
              <w:jc w:val="center"/>
            </w:pPr>
            <w:r>
              <w:t>Delta</w:t>
            </w:r>
          </w:p>
        </w:tc>
      </w:tr>
      <w:tr w:rsidR="007E58F8" w:rsidRPr="00454C06" w:rsidTr="007E58F8">
        <w:trPr>
          <w:cantSplit/>
          <w:jc w:val="center"/>
        </w:trPr>
        <w:tc>
          <w:tcPr>
            <w:tcW w:w="1075" w:type="dxa"/>
            <w:noWrap/>
          </w:tcPr>
          <w:p w:rsidR="007E58F8" w:rsidRDefault="007E58F8" w:rsidP="007E58F8">
            <w:pPr>
              <w:pStyle w:val="tablecopy"/>
              <w:spacing w:after="100" w:afterAutospacing="1"/>
              <w:rPr>
                <w:b/>
                <w:bCs/>
              </w:rPr>
            </w:pPr>
            <w:r>
              <w:rPr>
                <w:b/>
                <w:bCs/>
              </w:rPr>
              <w:t>Duty: 0%</w:t>
            </w:r>
          </w:p>
        </w:tc>
        <w:tc>
          <w:tcPr>
            <w:tcW w:w="1260" w:type="dxa"/>
            <w:noWrap/>
          </w:tcPr>
          <w:p w:rsidR="007E58F8" w:rsidRPr="002A58D5" w:rsidRDefault="007E58F8" w:rsidP="007E58F8">
            <w:pPr>
              <w:pStyle w:val="tablecopy"/>
              <w:jc w:val="center"/>
            </w:pPr>
            <w:r w:rsidRPr="002A58D5">
              <w:t>9.84</w:t>
            </w:r>
          </w:p>
        </w:tc>
        <w:tc>
          <w:tcPr>
            <w:tcW w:w="1350" w:type="dxa"/>
            <w:noWrap/>
          </w:tcPr>
          <w:p w:rsidR="007E58F8" w:rsidRPr="002A58D5" w:rsidRDefault="007E58F8" w:rsidP="007E58F8">
            <w:pPr>
              <w:pStyle w:val="tablecopy"/>
              <w:jc w:val="center"/>
            </w:pPr>
            <w:r w:rsidRPr="002A58D5">
              <w:t>3.28</w:t>
            </w:r>
          </w:p>
        </w:tc>
        <w:tc>
          <w:tcPr>
            <w:tcW w:w="810" w:type="dxa"/>
            <w:noWrap/>
          </w:tcPr>
          <w:p w:rsidR="007E58F8" w:rsidRPr="002A58D5" w:rsidRDefault="007E58F8" w:rsidP="007E58F8">
            <w:pPr>
              <w:pStyle w:val="tablecopy"/>
              <w:jc w:val="center"/>
            </w:pPr>
            <w:r w:rsidRPr="002A58D5">
              <w:t>-66.70%</w:t>
            </w:r>
          </w:p>
        </w:tc>
      </w:tr>
      <w:tr w:rsidR="007E58F8" w:rsidRPr="00454C06" w:rsidTr="007E58F8">
        <w:trPr>
          <w:cantSplit/>
          <w:jc w:val="center"/>
        </w:trPr>
        <w:tc>
          <w:tcPr>
            <w:tcW w:w="1075" w:type="dxa"/>
            <w:noWrap/>
          </w:tcPr>
          <w:p w:rsidR="007E58F8" w:rsidRDefault="007E58F8" w:rsidP="007E58F8">
            <w:pPr>
              <w:pStyle w:val="tablecopy"/>
              <w:spacing w:after="100" w:afterAutospacing="1"/>
              <w:rPr>
                <w:b/>
                <w:bCs/>
              </w:rPr>
            </w:pPr>
            <w:r>
              <w:rPr>
                <w:b/>
                <w:bCs/>
              </w:rPr>
              <w:t>Duty: 25%</w:t>
            </w:r>
          </w:p>
        </w:tc>
        <w:tc>
          <w:tcPr>
            <w:tcW w:w="1260" w:type="dxa"/>
            <w:noWrap/>
          </w:tcPr>
          <w:p w:rsidR="007E58F8" w:rsidRPr="002A58D5" w:rsidRDefault="007E58F8" w:rsidP="007E58F8">
            <w:pPr>
              <w:pStyle w:val="tablecopy"/>
              <w:jc w:val="center"/>
            </w:pPr>
            <w:r w:rsidRPr="002A58D5">
              <w:t>30.24</w:t>
            </w:r>
          </w:p>
        </w:tc>
        <w:tc>
          <w:tcPr>
            <w:tcW w:w="1350" w:type="dxa"/>
            <w:noWrap/>
          </w:tcPr>
          <w:p w:rsidR="007E58F8" w:rsidRPr="002A58D5" w:rsidRDefault="007E58F8" w:rsidP="007E58F8">
            <w:pPr>
              <w:pStyle w:val="tablecopy"/>
              <w:jc w:val="center"/>
            </w:pPr>
            <w:r w:rsidRPr="002A58D5">
              <w:t>20.20</w:t>
            </w:r>
          </w:p>
        </w:tc>
        <w:tc>
          <w:tcPr>
            <w:tcW w:w="810" w:type="dxa"/>
            <w:noWrap/>
          </w:tcPr>
          <w:p w:rsidR="007E58F8" w:rsidRPr="002A58D5" w:rsidRDefault="007E58F8" w:rsidP="007E58F8">
            <w:pPr>
              <w:pStyle w:val="tablecopy"/>
              <w:jc w:val="center"/>
            </w:pPr>
            <w:r w:rsidRPr="002A58D5">
              <w:t>-33.19%</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50%</w:t>
            </w:r>
          </w:p>
        </w:tc>
        <w:tc>
          <w:tcPr>
            <w:tcW w:w="1260" w:type="dxa"/>
            <w:noWrap/>
          </w:tcPr>
          <w:p w:rsidR="007E58F8" w:rsidRPr="002A58D5" w:rsidRDefault="007E58F8" w:rsidP="007E58F8">
            <w:pPr>
              <w:pStyle w:val="tablecopy"/>
              <w:jc w:val="center"/>
            </w:pPr>
            <w:r w:rsidRPr="002A58D5">
              <w:t>50.63</w:t>
            </w:r>
          </w:p>
        </w:tc>
        <w:tc>
          <w:tcPr>
            <w:tcW w:w="1350" w:type="dxa"/>
            <w:noWrap/>
          </w:tcPr>
          <w:p w:rsidR="007E58F8" w:rsidRPr="002A58D5" w:rsidRDefault="007E58F8" w:rsidP="007E58F8">
            <w:pPr>
              <w:pStyle w:val="tablecopy"/>
              <w:jc w:val="center"/>
            </w:pPr>
            <w:r w:rsidRPr="002A58D5">
              <w:t>37.13</w:t>
            </w:r>
          </w:p>
        </w:tc>
        <w:tc>
          <w:tcPr>
            <w:tcW w:w="810" w:type="dxa"/>
            <w:noWrap/>
          </w:tcPr>
          <w:p w:rsidR="007E58F8" w:rsidRPr="002A58D5" w:rsidRDefault="007E58F8" w:rsidP="007E58F8">
            <w:pPr>
              <w:pStyle w:val="tablecopy"/>
              <w:jc w:val="center"/>
            </w:pPr>
            <w:r w:rsidRPr="002A58D5">
              <w:t>-26.67%</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75%</w:t>
            </w:r>
          </w:p>
        </w:tc>
        <w:tc>
          <w:tcPr>
            <w:tcW w:w="1260" w:type="dxa"/>
            <w:noWrap/>
          </w:tcPr>
          <w:p w:rsidR="007E58F8" w:rsidRPr="002A58D5" w:rsidRDefault="007E58F8" w:rsidP="007E58F8">
            <w:pPr>
              <w:pStyle w:val="tablecopy"/>
              <w:jc w:val="center"/>
            </w:pPr>
            <w:r w:rsidRPr="002A58D5">
              <w:t>71.03</w:t>
            </w:r>
          </w:p>
        </w:tc>
        <w:tc>
          <w:tcPr>
            <w:tcW w:w="1350" w:type="dxa"/>
            <w:noWrap/>
          </w:tcPr>
          <w:p w:rsidR="007E58F8" w:rsidRPr="002A58D5" w:rsidRDefault="007E58F8" w:rsidP="007E58F8">
            <w:pPr>
              <w:pStyle w:val="tablecopy"/>
              <w:jc w:val="center"/>
            </w:pPr>
            <w:r w:rsidRPr="002A58D5">
              <w:t>54.05</w:t>
            </w:r>
          </w:p>
        </w:tc>
        <w:tc>
          <w:tcPr>
            <w:tcW w:w="810" w:type="dxa"/>
            <w:noWrap/>
          </w:tcPr>
          <w:p w:rsidR="007E58F8" w:rsidRPr="002A58D5" w:rsidRDefault="007E58F8" w:rsidP="007E58F8">
            <w:pPr>
              <w:pStyle w:val="tablecopy"/>
              <w:jc w:val="center"/>
            </w:pPr>
            <w:r w:rsidRPr="002A58D5">
              <w:t>-23.90%</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100%</w:t>
            </w:r>
          </w:p>
        </w:tc>
        <w:tc>
          <w:tcPr>
            <w:tcW w:w="1260" w:type="dxa"/>
            <w:noWrap/>
          </w:tcPr>
          <w:p w:rsidR="007E58F8" w:rsidRPr="002A58D5" w:rsidRDefault="007E58F8" w:rsidP="007E58F8">
            <w:pPr>
              <w:pStyle w:val="tablecopy"/>
              <w:jc w:val="center"/>
            </w:pPr>
            <w:r w:rsidRPr="002A58D5">
              <w:t>91.42</w:t>
            </w:r>
          </w:p>
        </w:tc>
        <w:tc>
          <w:tcPr>
            <w:tcW w:w="1350" w:type="dxa"/>
            <w:noWrap/>
          </w:tcPr>
          <w:p w:rsidR="007E58F8" w:rsidRPr="002A58D5" w:rsidRDefault="007E58F8" w:rsidP="007E58F8">
            <w:pPr>
              <w:pStyle w:val="tablecopy"/>
              <w:jc w:val="center"/>
            </w:pPr>
            <w:r w:rsidRPr="002A58D5">
              <w:t>70.98</w:t>
            </w:r>
          </w:p>
        </w:tc>
        <w:tc>
          <w:tcPr>
            <w:tcW w:w="810" w:type="dxa"/>
            <w:noWrap/>
          </w:tcPr>
          <w:p w:rsidR="007E58F8" w:rsidRDefault="007E58F8" w:rsidP="007E58F8">
            <w:pPr>
              <w:pStyle w:val="tablecopy"/>
              <w:jc w:val="center"/>
            </w:pPr>
            <w:r w:rsidRPr="002A58D5">
              <w:t>-22.36%</w:t>
            </w:r>
          </w:p>
        </w:tc>
      </w:tr>
    </w:tbl>
    <w:p w:rsidR="007E58F8" w:rsidRDefault="007E58F8" w:rsidP="007E58F8"/>
    <w:p w:rsidR="00266BD8" w:rsidRDefault="00266BD8" w:rsidP="00266BD8">
      <w:pPr>
        <w:pStyle w:val="Heading3"/>
      </w:pPr>
      <w:bookmarkStart w:id="30" w:name="_Toc431053074"/>
      <w:r>
        <w:t>Numonyx M25PX16 Serial Flash</w:t>
      </w:r>
      <w:bookmarkEnd w:id="30"/>
    </w:p>
    <w:p w:rsidR="00266BD8" w:rsidRDefault="00266BD8" w:rsidP="00266BD8">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Pr>
              <w:noProof/>
            </w:rPr>
            <w:t xml:space="preserve"> </w:t>
          </w:r>
          <w:r w:rsidRPr="008721C8">
            <w:rPr>
              <w:noProof/>
            </w:rPr>
            <w:t>[22]</w:t>
          </w:r>
          <w:r>
            <w:fldChar w:fldCharType="end"/>
          </w:r>
        </w:sdtContent>
      </w:sdt>
      <w:r>
        <w:t xml:space="preserve"> supports a minimum of 4KB (sub-sector) erase and a maximum of 256B (page) sequential writes. To perform a read-modify-write operation, the transition diagram shown in </w:t>
      </w:r>
      <w:r>
        <w:fldChar w:fldCharType="begin"/>
      </w:r>
      <w:r>
        <w:instrText xml:space="preserve"> REF _Ref400109404 \n \h  \* MERGEFORMAT </w:instrText>
      </w:r>
      <w:r>
        <w:fldChar w:fldCharType="separate"/>
      </w:r>
      <w:r>
        <w:t>Fig. 6</w:t>
      </w:r>
      <w:r>
        <w:fldChar w:fldCharType="end"/>
      </w:r>
      <w:r>
        <w:t xml:space="preserve"> is followed.</w:t>
      </w:r>
    </w:p>
    <w:p w:rsidR="00266BD8" w:rsidRDefault="00266BD8" w:rsidP="00266BD8">
      <w:r>
        <w:t xml:space="preserve">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w:t>
      </w:r>
      <w:r>
        <w:lastRenderedPageBreak/>
        <w:t>specified to take a maximum of 150ms, while the page-write completes with a maximum delay of 5ms. Cross-subsector writes were not evaluated because that would simply require two test sequences to occur sequentially.</w:t>
      </w:r>
    </w:p>
    <w:p w:rsidR="00266BD8" w:rsidRDefault="00266BD8" w:rsidP="00266BD8">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266BD8" w:rsidRPr="00C04077" w:rsidRDefault="00266BD8" w:rsidP="00266BD8">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fldChar w:fldCharType="begin"/>
      </w:r>
      <w:r>
        <w:instrText xml:space="preserve"> REF _Ref400109434 \n \h  \* MERGEFORMAT </w:instrText>
      </w:r>
      <w:r>
        <w:fldChar w:fldCharType="separate"/>
      </w:r>
      <w:r>
        <w:t>Fig. 7</w:t>
      </w:r>
      <w:r>
        <w:fldChar w:fldCharType="end"/>
      </w:r>
      <w:r>
        <w:t>. After the final page-write delay is complete, the data are read back and verified with the cached copy to ensure data integrity.</w:t>
      </w:r>
    </w:p>
    <w:p w:rsidR="00266BD8" w:rsidRDefault="00266BD8" w:rsidP="00266BD8">
      <w:r>
        <w:t>Table IV summarizes the energy decrease per state yielded through the use of IODVS. As expected, the most significant savings are found in the idle and wait states, while an increase is seen in the active states.</w:t>
      </w:r>
    </w:p>
    <w:p w:rsidR="00266BD8" w:rsidRPr="00144882" w:rsidRDefault="00266BD8" w:rsidP="00266BD8">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rsidR="00266BD8" w:rsidRPr="00C0518E" w:rsidRDefault="00266BD8" w:rsidP="00266BD8">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266BD8" w:rsidRDefault="00266BD8" w:rsidP="00266BD8">
      <w:pPr>
        <w:jc w:val="center"/>
      </w:pPr>
      <w:r>
        <w:rPr>
          <w:noProof/>
        </w:rPr>
        <w:drawing>
          <wp:inline distT="0" distB="0" distL="0" distR="0" wp14:anchorId="2C85DEE8" wp14:editId="26C52C25">
            <wp:extent cx="2743200" cy="21976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2197612"/>
                    </a:xfrm>
                    <a:prstGeom prst="rect">
                      <a:avLst/>
                    </a:prstGeom>
                  </pic:spPr>
                </pic:pic>
              </a:graphicData>
            </a:graphic>
          </wp:inline>
        </w:drawing>
      </w:r>
    </w:p>
    <w:p w:rsidR="00266BD8" w:rsidRDefault="00266BD8" w:rsidP="00266BD8">
      <w:pPr>
        <w:jc w:val="center"/>
      </w:pPr>
      <w:r>
        <w:rPr>
          <w:noProof/>
        </w:rPr>
        <w:lastRenderedPageBreak/>
        <w:drawing>
          <wp:inline distT="0" distB="0" distL="0" distR="0" wp14:anchorId="2F688766" wp14:editId="581F0ECC">
            <wp:extent cx="3191510" cy="4123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Default="00266BD8" w:rsidP="00266BD8">
      <w:pPr>
        <w:pStyle w:val="tablehead"/>
        <w:spacing w:before="0" w:after="0" w:line="240" w:lineRule="auto"/>
      </w:pPr>
      <w:bookmarkStart w:id="31" w:name="_Ref400106876"/>
      <w:r>
        <w:t>Serial Flash Energy Consumption</w:t>
      </w:r>
      <w:bookmarkEnd w:id="31"/>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BF6526" w:rsidRDefault="00266BD8" w:rsidP="00122A8E">
            <w:r w:rsidRPr="00BF6526">
              <w:t>10.27</w:t>
            </w:r>
          </w:p>
        </w:tc>
        <w:tc>
          <w:tcPr>
            <w:tcW w:w="1260" w:type="dxa"/>
            <w:noWrap/>
            <w:hideMark/>
          </w:tcPr>
          <w:p w:rsidR="00266BD8" w:rsidRPr="00BF6526" w:rsidRDefault="00266BD8" w:rsidP="00122A8E">
            <w:r w:rsidRPr="00BF6526">
              <w:t>5.27</w:t>
            </w:r>
          </w:p>
        </w:tc>
        <w:tc>
          <w:tcPr>
            <w:tcW w:w="810" w:type="dxa"/>
            <w:noWrap/>
            <w:hideMark/>
          </w:tcPr>
          <w:p w:rsidR="00266BD8" w:rsidRDefault="00266BD8" w:rsidP="00122A8E">
            <w:r w:rsidRPr="00BF6526">
              <w:t>-48.66%</w:t>
            </w:r>
          </w:p>
        </w:tc>
      </w:tr>
      <w:tr w:rsidR="00266BD8" w:rsidRPr="0098506B" w:rsidTr="00122A8E">
        <w:trPr>
          <w:cantSplit/>
          <w:jc w:val="center"/>
        </w:trPr>
        <w:tc>
          <w:tcPr>
            <w:tcW w:w="1075" w:type="dxa"/>
            <w:noWrap/>
          </w:tcPr>
          <w:p w:rsidR="00266BD8" w:rsidRPr="0098506B" w:rsidRDefault="00266BD8" w:rsidP="00122A8E">
            <w:pPr>
              <w:pStyle w:val="tablecopy"/>
              <w:spacing w:after="100" w:afterAutospacing="1"/>
            </w:pPr>
            <w:r>
              <w:t>Reading</w:t>
            </w:r>
          </w:p>
        </w:tc>
        <w:tc>
          <w:tcPr>
            <w:tcW w:w="1170" w:type="dxa"/>
            <w:noWrap/>
          </w:tcPr>
          <w:p w:rsidR="00266BD8" w:rsidRPr="005123A1" w:rsidRDefault="00266BD8" w:rsidP="00122A8E">
            <w:r w:rsidRPr="005123A1">
              <w:t>89.85</w:t>
            </w:r>
          </w:p>
        </w:tc>
        <w:tc>
          <w:tcPr>
            <w:tcW w:w="1260" w:type="dxa"/>
            <w:noWrap/>
          </w:tcPr>
          <w:p w:rsidR="00266BD8" w:rsidRPr="005123A1" w:rsidRDefault="00266BD8" w:rsidP="00122A8E">
            <w:r w:rsidRPr="005123A1">
              <w:t>90.86</w:t>
            </w:r>
          </w:p>
        </w:tc>
        <w:tc>
          <w:tcPr>
            <w:tcW w:w="810" w:type="dxa"/>
            <w:noWrap/>
          </w:tcPr>
          <w:p w:rsidR="00266BD8" w:rsidRDefault="00266BD8" w:rsidP="00122A8E">
            <w:r w:rsidRPr="005123A1">
              <w:t>1.13%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r>
              <w:t>*</w:t>
            </w:r>
          </w:p>
        </w:tc>
        <w:tc>
          <w:tcPr>
            <w:tcW w:w="1170" w:type="dxa"/>
            <w:noWrap/>
            <w:hideMark/>
          </w:tcPr>
          <w:p w:rsidR="00266BD8" w:rsidRPr="00EF55D6" w:rsidRDefault="00266BD8" w:rsidP="00122A8E">
            <w:r w:rsidRPr="00EF55D6">
              <w:t>80.35</w:t>
            </w:r>
          </w:p>
        </w:tc>
        <w:tc>
          <w:tcPr>
            <w:tcW w:w="1260" w:type="dxa"/>
            <w:noWrap/>
            <w:hideMark/>
          </w:tcPr>
          <w:p w:rsidR="00266BD8" w:rsidRPr="00EF55D6" w:rsidRDefault="00266BD8" w:rsidP="00122A8E">
            <w:r w:rsidRPr="00EF55D6">
              <w:t>89.20</w:t>
            </w:r>
          </w:p>
        </w:tc>
        <w:tc>
          <w:tcPr>
            <w:tcW w:w="810" w:type="dxa"/>
            <w:noWrap/>
            <w:hideMark/>
          </w:tcPr>
          <w:p w:rsidR="00266BD8" w:rsidRPr="00EF55D6" w:rsidRDefault="00266BD8" w:rsidP="00122A8E">
            <w:r w:rsidRPr="00EF55D6">
              <w:t>11.02%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r>
              <w:t>*</w:t>
            </w:r>
          </w:p>
        </w:tc>
        <w:tc>
          <w:tcPr>
            <w:tcW w:w="1170" w:type="dxa"/>
            <w:noWrap/>
            <w:hideMark/>
          </w:tcPr>
          <w:p w:rsidR="00266BD8" w:rsidRPr="00EF55D6" w:rsidRDefault="00266BD8" w:rsidP="00122A8E">
            <w:r w:rsidRPr="00EF55D6">
              <w:t>551.18</w:t>
            </w:r>
          </w:p>
        </w:tc>
        <w:tc>
          <w:tcPr>
            <w:tcW w:w="1260" w:type="dxa"/>
            <w:noWrap/>
            <w:hideMark/>
          </w:tcPr>
          <w:p w:rsidR="00266BD8" w:rsidRPr="00EF55D6" w:rsidRDefault="00266BD8" w:rsidP="00122A8E">
            <w:r w:rsidRPr="00EF55D6">
              <w:t>344.92</w:t>
            </w:r>
          </w:p>
        </w:tc>
        <w:tc>
          <w:tcPr>
            <w:tcW w:w="810" w:type="dxa"/>
            <w:noWrap/>
            <w:hideMark/>
          </w:tcPr>
          <w:p w:rsidR="00266BD8" w:rsidRDefault="00266BD8" w:rsidP="00122A8E">
            <w:r w:rsidRPr="00EF55D6">
              <w:t>-37.42%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F800C0" w:rsidRDefault="00266BD8" w:rsidP="00122A8E">
            <w:r w:rsidRPr="00F800C0">
              <w:t>57.52</w:t>
            </w:r>
          </w:p>
        </w:tc>
        <w:tc>
          <w:tcPr>
            <w:tcW w:w="1260" w:type="dxa"/>
            <w:noWrap/>
            <w:hideMark/>
          </w:tcPr>
          <w:p w:rsidR="00266BD8" w:rsidRPr="00F800C0" w:rsidRDefault="00266BD8" w:rsidP="00122A8E">
            <w:r w:rsidRPr="00F800C0">
              <w:t>72.45</w:t>
            </w:r>
          </w:p>
        </w:tc>
        <w:tc>
          <w:tcPr>
            <w:tcW w:w="810" w:type="dxa"/>
            <w:noWrap/>
            <w:hideMark/>
          </w:tcPr>
          <w:p w:rsidR="00266BD8" w:rsidRDefault="00266BD8" w:rsidP="00122A8E">
            <w:r w:rsidRPr="00F800C0">
              <w:t>25.96%</w:t>
            </w:r>
          </w:p>
        </w:tc>
      </w:tr>
      <w:tr w:rsidR="00266BD8" w:rsidRPr="0098506B" w:rsidTr="00122A8E">
        <w:trPr>
          <w:cantSplit/>
          <w:jc w:val="center"/>
        </w:trPr>
        <w:tc>
          <w:tcPr>
            <w:tcW w:w="1075" w:type="dxa"/>
            <w:tcBorders>
              <w:bottom w:val="single" w:sz="4" w:space="0" w:color="auto"/>
            </w:tcBorders>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tcBorders>
              <w:bottom w:val="single" w:sz="4" w:space="0" w:color="auto"/>
            </w:tcBorders>
            <w:noWrap/>
            <w:hideMark/>
          </w:tcPr>
          <w:p w:rsidR="00266BD8" w:rsidRPr="00144882" w:rsidRDefault="00266BD8" w:rsidP="00122A8E">
            <w:pPr>
              <w:rPr>
                <w:b/>
              </w:rPr>
            </w:pPr>
            <w:r w:rsidRPr="00144882">
              <w:rPr>
                <w:b/>
              </w:rPr>
              <w:t>2517.04</w:t>
            </w:r>
          </w:p>
        </w:tc>
        <w:tc>
          <w:tcPr>
            <w:tcW w:w="1260" w:type="dxa"/>
            <w:tcBorders>
              <w:bottom w:val="single" w:sz="4" w:space="0" w:color="auto"/>
            </w:tcBorders>
            <w:noWrap/>
            <w:hideMark/>
          </w:tcPr>
          <w:p w:rsidR="00266BD8" w:rsidRPr="00144882" w:rsidRDefault="00266BD8" w:rsidP="00122A8E">
            <w:pPr>
              <w:rPr>
                <w:b/>
              </w:rPr>
            </w:pPr>
            <w:r w:rsidRPr="00144882">
              <w:rPr>
                <w:b/>
              </w:rPr>
              <w:t>1530.27</w:t>
            </w:r>
          </w:p>
        </w:tc>
        <w:tc>
          <w:tcPr>
            <w:tcW w:w="810" w:type="dxa"/>
            <w:tcBorders>
              <w:bottom w:val="single" w:sz="4" w:space="0" w:color="auto"/>
            </w:tcBorders>
            <w:noWrap/>
            <w:hideMark/>
          </w:tcPr>
          <w:p w:rsidR="00266BD8" w:rsidRPr="00144882" w:rsidRDefault="00266BD8" w:rsidP="00122A8E">
            <w:pPr>
              <w:rPr>
                <w:b/>
              </w:rPr>
            </w:pPr>
            <w:r w:rsidRPr="00144882">
              <w:rPr>
                <w:b/>
              </w:rPr>
              <w:t>-39.20%</w:t>
            </w:r>
          </w:p>
        </w:tc>
      </w:tr>
      <w:tr w:rsidR="00266BD8" w:rsidRPr="0098506B" w:rsidTr="00122A8E">
        <w:trPr>
          <w:cantSplit/>
          <w:jc w:val="center"/>
        </w:trPr>
        <w:tc>
          <w:tcPr>
            <w:tcW w:w="4315" w:type="dxa"/>
            <w:gridSpan w:val="4"/>
            <w:tcBorders>
              <w:left w:val="nil"/>
              <w:bottom w:val="nil"/>
              <w:right w:val="nil"/>
            </w:tcBorders>
            <w:noWrap/>
          </w:tcPr>
          <w:p w:rsidR="00266BD8" w:rsidRPr="00144882" w:rsidRDefault="00266BD8" w:rsidP="00122A8E">
            <w:pPr>
              <w:rPr>
                <w:b/>
              </w:rPr>
            </w:pPr>
            <w:r>
              <w:rPr>
                <w:b/>
              </w:rPr>
              <w:t>*</w:t>
            </w:r>
            <w:r w:rsidRPr="00244594">
              <w:t>s</w:t>
            </w:r>
            <w:r>
              <w:t>equential write and wait states</w:t>
            </w:r>
            <w:r w:rsidRPr="00244594">
              <w:t xml:space="preserve"> combined</w:t>
            </w:r>
          </w:p>
        </w:tc>
      </w:tr>
    </w:tbl>
    <w:p w:rsidR="00266BD8" w:rsidRDefault="00266BD8" w:rsidP="00266BD8">
      <w:pPr>
        <w:jc w:val="center"/>
      </w:pPr>
    </w:p>
    <w:p w:rsidR="00266BD8" w:rsidRDefault="00266BD8" w:rsidP="00266BD8">
      <w:pPr>
        <w:pStyle w:val="Heading3"/>
      </w:pPr>
      <w:bookmarkStart w:id="32" w:name="_Toc431053075"/>
      <w:r>
        <w:lastRenderedPageBreak/>
        <w:t>Micro-SD Memory Card</w:t>
      </w:r>
      <w:bookmarkEnd w:id="32"/>
    </w:p>
    <w:p w:rsidR="00266BD8" w:rsidRDefault="00266BD8" w:rsidP="00266BD8">
      <w:r>
        <w:rPr>
          <w:noProof/>
        </w:rPr>
        <w:drawing>
          <wp:inline distT="0" distB="0" distL="0" distR="0" wp14:anchorId="708F8A3D" wp14:editId="4DB74803">
            <wp:extent cx="5943600" cy="3113314"/>
            <wp:effectExtent l="0" t="0" r="0" b="0"/>
            <wp:docPr id="19" name="Picture 19" descr="C:\Users\drmoore\Documents\PEGMA\Documentation\Results\IODVS\SDCardTimingModifi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Results\IODVS\SDCardTimingModified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13314"/>
                    </a:xfrm>
                    <a:prstGeom prst="rect">
                      <a:avLst/>
                    </a:prstGeom>
                    <a:noFill/>
                    <a:ln>
                      <a:noFill/>
                    </a:ln>
                  </pic:spPr>
                </pic:pic>
              </a:graphicData>
            </a:graphic>
          </wp:inline>
        </w:drawing>
      </w:r>
    </w:p>
    <w:p w:rsidR="00266BD8" w:rsidRDefault="00266BD8" w:rsidP="00266BD8">
      <w:r>
        <w:rPr>
          <w:noProof/>
        </w:rPr>
        <w:drawing>
          <wp:inline distT="0" distB="0" distL="0" distR="0" wp14:anchorId="1B3691C5" wp14:editId="1782FE06">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266BD8" w:rsidRDefault="00266BD8" w:rsidP="00266BD8">
      <w:r>
        <w:t>Micro-SD Cards follow a standard outlined by the SD Association</w:t>
      </w:r>
      <w:sdt>
        <w:sdtPr>
          <w:id w:val="-533965088"/>
          <w:citation/>
        </w:sdtPr>
        <w:sdtContent>
          <w:r>
            <w:fldChar w:fldCharType="begin"/>
          </w:r>
          <w:r>
            <w:instrText xml:space="preserve"> CITATION SDA13 \l 1033 </w:instrText>
          </w:r>
          <w:r>
            <w:fldChar w:fldCharType="separate"/>
          </w:r>
          <w:r>
            <w:rPr>
              <w:noProof/>
            </w:rPr>
            <w:t xml:space="preserve"> </w:t>
          </w:r>
          <w:r w:rsidRPr="008721C8">
            <w:rPr>
              <w:noProof/>
            </w:rPr>
            <w:t>[23]</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Pr="008721C8">
            <w:rPr>
              <w:noProof/>
            </w:rPr>
            <w:t>[24]</w:t>
          </w:r>
          <w:r>
            <w:fldChar w:fldCharType="end"/>
          </w:r>
        </w:sdtContent>
      </w:sdt>
      <w:sdt>
        <w:sdtPr>
          <w:id w:val="-613287845"/>
          <w:citation/>
        </w:sdtPr>
        <w:sdtContent>
          <w:r>
            <w:fldChar w:fldCharType="begin"/>
          </w:r>
          <w:r>
            <w:instrText xml:space="preserve"> CITATION Sam11 \l 1033 </w:instrText>
          </w:r>
          <w:r>
            <w:fldChar w:fldCharType="separate"/>
          </w:r>
          <w:r>
            <w:rPr>
              <w:noProof/>
            </w:rPr>
            <w:t xml:space="preserve"> </w:t>
          </w:r>
          <w:r w:rsidRPr="008721C8">
            <w:rPr>
              <w:noProof/>
            </w:rPr>
            <w:t>[25]</w:t>
          </w:r>
          <w:r>
            <w:fldChar w:fldCharType="end"/>
          </w:r>
        </w:sdtContent>
      </w:sdt>
      <w:sdt>
        <w:sdtPr>
          <w:id w:val="142248616"/>
          <w:citation/>
        </w:sdtPr>
        <w:sdtContent>
          <w:r>
            <w:fldChar w:fldCharType="begin"/>
          </w:r>
          <w:r>
            <w:instrText xml:space="preserve"> CITATION Sup12 \l 1033 </w:instrText>
          </w:r>
          <w:r>
            <w:fldChar w:fldCharType="separate"/>
          </w:r>
          <w:r>
            <w:rPr>
              <w:noProof/>
            </w:rPr>
            <w:t xml:space="preserve"> </w:t>
          </w:r>
          <w:r w:rsidRPr="008721C8">
            <w:rPr>
              <w:noProof/>
            </w:rPr>
            <w:t>[26]</w:t>
          </w:r>
          <w:r>
            <w:fldChar w:fldCharType="end"/>
          </w:r>
        </w:sdtContent>
      </w:sdt>
      <w:r>
        <w:t>.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relying heavily on device polling. We avoid polling during write operations by predicting the write completion time.</w:t>
      </w:r>
    </w:p>
    <w:p w:rsidR="00266BD8" w:rsidRDefault="00266BD8" w:rsidP="00266BD8">
      <w:r>
        <w:fldChar w:fldCharType="begin"/>
      </w:r>
      <w:r>
        <w:instrText xml:space="preserve"> REF _Ref401538061 \r \h  \* MERGEFORMAT </w:instrText>
      </w:r>
      <w:r>
        <w:fldChar w:fldCharType="separate"/>
      </w:r>
      <w:r>
        <w:t>Fig. 8</w:t>
      </w:r>
      <w:r>
        <w:fldChar w:fldCharType="end"/>
      </w:r>
      <w:r>
        <w:t xml:space="preserve"> shows how timing variations affected our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w:t>
      </w:r>
      <w:r>
        <w:lastRenderedPageBreak/>
        <w:t>state immediately after polling. The shape also indicates that the majority of writes completed and advanced around the 170ms mark. Tuning the optimal polling time is a topic for further research.</w:t>
      </w:r>
    </w:p>
    <w:p w:rsidR="00266BD8" w:rsidRDefault="00266BD8" w:rsidP="00266BD8">
      <w:r>
        <w:t xml:space="preserve">An SD Card must be initialized after power up as shown in </w:t>
      </w:r>
      <w:r>
        <w:fldChar w:fldCharType="begin"/>
      </w:r>
      <w:r>
        <w:instrText xml:space="preserve"> REF _Ref401543664 \r \h  \* MERGEFORMAT </w:instrText>
      </w:r>
      <w:r>
        <w:fldChar w:fldCharType="separate"/>
      </w:r>
      <w:r>
        <w:t>Fig. 9</w:t>
      </w:r>
      <w:r>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266BD8" w:rsidRPr="003454C8" w:rsidRDefault="00266BD8" w:rsidP="00266BD8">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266BD8" w:rsidRDefault="00266BD8" w:rsidP="00266BD8">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266BD8" w:rsidRDefault="00266BD8" w:rsidP="00266BD8">
      <w:pPr>
        <w:pStyle w:val="Heading4"/>
        <w:rPr>
          <w:sz w:val="26"/>
          <w:szCs w:val="26"/>
        </w:rPr>
      </w:pPr>
      <w:r>
        <w:t>Sandisk SDSC 1.0GB Micro-SD Memory Card</w:t>
      </w:r>
    </w:p>
    <w:p w:rsidR="00266BD8" w:rsidRDefault="00266BD8" w:rsidP="00266BD8">
      <w:r>
        <w:t xml:space="preserve">Initial experiments with the Sandisk Micro-SD indicated that the majority of write operations completed approximately 150-170ms after they began. Based on this data and as shown in </w:t>
      </w:r>
      <w:r>
        <w:fldChar w:fldCharType="begin"/>
      </w:r>
      <w:r>
        <w:instrText xml:space="preserve"> REF _Ref400477852 \n \h  \* MERGEFORMAT </w:instrText>
      </w:r>
      <w:r>
        <w:fldChar w:fldCharType="separate"/>
      </w:r>
      <w:r>
        <w:t>Fig. 10</w:t>
      </w:r>
      <w:r>
        <w:fldChar w:fldCharType="end"/>
      </w:r>
      <w:r>
        <w:t xml:space="preserve">, the card was not polled until the test reached the 180ms mark (which is approximately 165ms after the write command completed successfully).  After write-complete polling begins, we find that all of the writes had already completed and were eligible to transition into the verification stage. </w:t>
      </w:r>
    </w:p>
    <w:p w:rsidR="00266BD8" w:rsidRPr="009E4085" w:rsidRDefault="00266BD8" w:rsidP="00266BD8">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266BD8" w:rsidRDefault="00266BD8" w:rsidP="0026395E">
      <w:pPr>
        <w:jc w:val="center"/>
      </w:pPr>
      <w:r w:rsidRPr="00C64C06">
        <w:rPr>
          <w:noProof/>
        </w:rPr>
        <w:lastRenderedPageBreak/>
        <w:drawing>
          <wp:inline distT="0" distB="0" distL="0" distR="0" wp14:anchorId="37B07DFF" wp14:editId="08DE6865">
            <wp:extent cx="3191510" cy="4123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B8266E" w:rsidRDefault="00266BD8" w:rsidP="00266BD8">
      <w:pPr>
        <w:pStyle w:val="tablehead"/>
      </w:pPr>
      <w:r>
        <w:t>Sandisk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BD18FF" w:rsidRDefault="00266BD8" w:rsidP="00122A8E">
            <w:r w:rsidRPr="00BD18FF">
              <w:t>157.07</w:t>
            </w:r>
          </w:p>
        </w:tc>
        <w:tc>
          <w:tcPr>
            <w:tcW w:w="1260" w:type="dxa"/>
            <w:noWrap/>
            <w:hideMark/>
          </w:tcPr>
          <w:p w:rsidR="00266BD8" w:rsidRPr="00BD18FF" w:rsidRDefault="00266BD8" w:rsidP="00122A8E">
            <w:r w:rsidRPr="00BD18FF">
              <w:t>138.95</w:t>
            </w:r>
          </w:p>
        </w:tc>
        <w:tc>
          <w:tcPr>
            <w:tcW w:w="810" w:type="dxa"/>
            <w:noWrap/>
            <w:hideMark/>
          </w:tcPr>
          <w:p w:rsidR="00266BD8" w:rsidRPr="00BD18FF" w:rsidRDefault="00266BD8" w:rsidP="00122A8E">
            <w:r w:rsidRPr="00BD18FF">
              <w:t>-11.54%</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BD18FF" w:rsidRDefault="00266BD8" w:rsidP="00122A8E">
            <w:r w:rsidRPr="00BD18FF">
              <w:t>26.48</w:t>
            </w:r>
          </w:p>
        </w:tc>
        <w:tc>
          <w:tcPr>
            <w:tcW w:w="1260" w:type="dxa"/>
            <w:noWrap/>
            <w:hideMark/>
          </w:tcPr>
          <w:p w:rsidR="00266BD8" w:rsidRPr="00BD18FF" w:rsidRDefault="00266BD8" w:rsidP="00122A8E">
            <w:r w:rsidRPr="00BD18FF">
              <w:t>26.23</w:t>
            </w:r>
          </w:p>
        </w:tc>
        <w:tc>
          <w:tcPr>
            <w:tcW w:w="810" w:type="dxa"/>
            <w:noWrap/>
            <w:hideMark/>
          </w:tcPr>
          <w:p w:rsidR="00266BD8" w:rsidRPr="00BD18FF" w:rsidRDefault="00266BD8" w:rsidP="00122A8E">
            <w:r w:rsidRPr="00BD18FF">
              <w:t>-0.93%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BD18FF" w:rsidRDefault="00266BD8" w:rsidP="00122A8E">
            <w:r w:rsidRPr="00BD18FF">
              <w:t>14021.97</w:t>
            </w:r>
          </w:p>
        </w:tc>
        <w:tc>
          <w:tcPr>
            <w:tcW w:w="1260" w:type="dxa"/>
            <w:noWrap/>
            <w:hideMark/>
          </w:tcPr>
          <w:p w:rsidR="00266BD8" w:rsidRPr="00BD18FF" w:rsidRDefault="00266BD8" w:rsidP="00122A8E">
            <w:r w:rsidRPr="00BD18FF">
              <w:t>10126.95</w:t>
            </w:r>
          </w:p>
        </w:tc>
        <w:tc>
          <w:tcPr>
            <w:tcW w:w="810" w:type="dxa"/>
            <w:noWrap/>
            <w:hideMark/>
          </w:tcPr>
          <w:p w:rsidR="00266BD8" w:rsidRPr="00BD18FF" w:rsidRDefault="00266BD8" w:rsidP="00122A8E">
            <w:r w:rsidRPr="00BD18FF">
              <w:t>-27.78%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BD18FF" w:rsidRDefault="00266BD8" w:rsidP="00122A8E">
            <w:r w:rsidRPr="00BD18FF">
              <w:t>89.86</w:t>
            </w:r>
          </w:p>
        </w:tc>
        <w:tc>
          <w:tcPr>
            <w:tcW w:w="1260" w:type="dxa"/>
            <w:noWrap/>
            <w:hideMark/>
          </w:tcPr>
          <w:p w:rsidR="00266BD8" w:rsidRPr="00BD18FF" w:rsidRDefault="00266BD8" w:rsidP="00122A8E">
            <w:r w:rsidRPr="00BD18FF">
              <w:t>91.88</w:t>
            </w:r>
          </w:p>
        </w:tc>
        <w:tc>
          <w:tcPr>
            <w:tcW w:w="810" w:type="dxa"/>
            <w:noWrap/>
            <w:hideMark/>
          </w:tcPr>
          <w:p w:rsidR="00266BD8" w:rsidRPr="00BD18FF" w:rsidRDefault="00266BD8" w:rsidP="00122A8E">
            <w:r w:rsidRPr="00BD18FF">
              <w:t>2.25%</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14295.38</w:t>
            </w:r>
          </w:p>
        </w:tc>
        <w:tc>
          <w:tcPr>
            <w:tcW w:w="1260" w:type="dxa"/>
            <w:noWrap/>
            <w:hideMark/>
          </w:tcPr>
          <w:p w:rsidR="00266BD8" w:rsidRPr="003454C8" w:rsidRDefault="00266BD8" w:rsidP="00122A8E">
            <w:pPr>
              <w:rPr>
                <w:b/>
              </w:rPr>
            </w:pPr>
            <w:r w:rsidRPr="003454C8">
              <w:rPr>
                <w:b/>
              </w:rPr>
              <w:t>10384.02</w:t>
            </w:r>
          </w:p>
        </w:tc>
        <w:tc>
          <w:tcPr>
            <w:tcW w:w="810" w:type="dxa"/>
            <w:noWrap/>
            <w:hideMark/>
          </w:tcPr>
          <w:p w:rsidR="00266BD8" w:rsidRPr="003454C8" w:rsidRDefault="00266BD8" w:rsidP="00122A8E">
            <w:pPr>
              <w:rPr>
                <w:b/>
              </w:rPr>
            </w:pPr>
            <w:r w:rsidRPr="003454C8">
              <w:rPr>
                <w:b/>
              </w:rPr>
              <w:t>-27.36%</w:t>
            </w:r>
          </w:p>
        </w:tc>
      </w:tr>
    </w:tbl>
    <w:p w:rsidR="00266BD8" w:rsidRPr="009E4085" w:rsidRDefault="00266BD8" w:rsidP="00266BD8">
      <w:pPr>
        <w:pStyle w:val="Heading4"/>
        <w:rPr>
          <w:sz w:val="26"/>
          <w:szCs w:val="26"/>
        </w:rPr>
      </w:pPr>
      <w:r>
        <w:t>Lexar SDSC 1.0GB Micro-SD Memory Card</w:t>
      </w:r>
    </w:p>
    <w:p w:rsidR="00266BD8" w:rsidRDefault="00266BD8" w:rsidP="0026395E">
      <w:r>
        <w:t>The Lexar Micro-SD card had a higher average power draw and a different write-completion characteristic than the Sandisk Micro-SD Card. The majority of writes completed between 140-180ms after the test began. This result can also be inferred from the drop in current consumption beginning at the 140ms mark. Polling for the completion did not begin until 160ms after the test began.</w:t>
      </w:r>
    </w:p>
    <w:p w:rsidR="00266BD8" w:rsidRDefault="00266BD8" w:rsidP="0026395E">
      <w:r>
        <w:t xml:space="preserve">Despite the higher current draw, the system still benefited from a decrease in wait state energy consumption by 4049 uJ. The duty cycle was the same as the Sandisk card at 94.6% yielding an energy decrease of 24.12%. </w:t>
      </w:r>
    </w:p>
    <w:p w:rsidR="00266BD8" w:rsidRPr="009E4085" w:rsidRDefault="00266BD8" w:rsidP="0026395E">
      <w:pPr>
        <w:rPr>
          <w:rFonts w:asciiTheme="majorHAnsi" w:hAnsiTheme="majorHAnsi" w:cstheme="majorBidi"/>
          <w:sz w:val="26"/>
          <w:szCs w:val="26"/>
        </w:rPr>
      </w:pPr>
      <w:r>
        <w:t>Both the Sandisk and Lexar cards are older technology (manufactured in 2007 and 2009 respectively) and when compared with other cards, show higher energy consumption and slower performance. Newer implementations are better in both categories.</w:t>
      </w:r>
    </w:p>
    <w:p w:rsidR="00266BD8" w:rsidRDefault="00266BD8" w:rsidP="00266BD8">
      <w:r w:rsidRPr="00C64C06">
        <w:rPr>
          <w:noProof/>
        </w:rPr>
        <w:lastRenderedPageBreak/>
        <w:drawing>
          <wp:inline distT="0" distB="0" distL="0" distR="0" wp14:anchorId="4C3A1CBD" wp14:editId="6C6D64B6">
            <wp:extent cx="3191510" cy="4123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D81473" w:rsidRDefault="00266BD8" w:rsidP="00266BD8">
      <w:pPr>
        <w:pStyle w:val="tablehead"/>
      </w:pPr>
      <w:r>
        <w:t>Lexar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443D33" w:rsidRDefault="00266BD8" w:rsidP="00122A8E">
            <w:r w:rsidRPr="00443D33">
              <w:t>124.09</w:t>
            </w:r>
          </w:p>
        </w:tc>
        <w:tc>
          <w:tcPr>
            <w:tcW w:w="1260" w:type="dxa"/>
            <w:noWrap/>
            <w:hideMark/>
          </w:tcPr>
          <w:p w:rsidR="00266BD8" w:rsidRPr="00443D33" w:rsidRDefault="00266BD8" w:rsidP="00122A8E">
            <w:r w:rsidRPr="00443D33">
              <w:t>102.41</w:t>
            </w:r>
          </w:p>
        </w:tc>
        <w:tc>
          <w:tcPr>
            <w:tcW w:w="810" w:type="dxa"/>
            <w:noWrap/>
            <w:hideMark/>
          </w:tcPr>
          <w:p w:rsidR="00266BD8" w:rsidRPr="00443D33" w:rsidRDefault="00266BD8" w:rsidP="00122A8E">
            <w:r w:rsidRPr="00443D33">
              <w:t>-17.47%</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443D33" w:rsidRDefault="00266BD8" w:rsidP="00122A8E">
            <w:r w:rsidRPr="00443D33">
              <w:t>34.52</w:t>
            </w:r>
          </w:p>
        </w:tc>
        <w:tc>
          <w:tcPr>
            <w:tcW w:w="1260" w:type="dxa"/>
            <w:noWrap/>
            <w:hideMark/>
          </w:tcPr>
          <w:p w:rsidR="00266BD8" w:rsidRPr="00443D33" w:rsidRDefault="00266BD8" w:rsidP="00122A8E">
            <w:r w:rsidRPr="00443D33">
              <w:t>34.42</w:t>
            </w:r>
          </w:p>
        </w:tc>
        <w:tc>
          <w:tcPr>
            <w:tcW w:w="810" w:type="dxa"/>
            <w:noWrap/>
            <w:hideMark/>
          </w:tcPr>
          <w:p w:rsidR="00266BD8" w:rsidRPr="00443D33" w:rsidRDefault="00266BD8" w:rsidP="00122A8E">
            <w:r w:rsidRPr="00443D33">
              <w:t>-0.28%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443D33" w:rsidRDefault="00266BD8" w:rsidP="00122A8E">
            <w:r w:rsidRPr="00443D33">
              <w:t>16608.43</w:t>
            </w:r>
          </w:p>
        </w:tc>
        <w:tc>
          <w:tcPr>
            <w:tcW w:w="1260" w:type="dxa"/>
            <w:noWrap/>
            <w:hideMark/>
          </w:tcPr>
          <w:p w:rsidR="00266BD8" w:rsidRPr="00443D33" w:rsidRDefault="00266BD8" w:rsidP="00122A8E">
            <w:r w:rsidRPr="00443D33">
              <w:t>12558.83</w:t>
            </w:r>
          </w:p>
        </w:tc>
        <w:tc>
          <w:tcPr>
            <w:tcW w:w="810" w:type="dxa"/>
            <w:noWrap/>
            <w:hideMark/>
          </w:tcPr>
          <w:p w:rsidR="00266BD8" w:rsidRPr="00443D33" w:rsidRDefault="00266BD8" w:rsidP="00122A8E">
            <w:r w:rsidRPr="00443D33">
              <w:t>-24.38%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443D33" w:rsidRDefault="00266BD8" w:rsidP="00122A8E">
            <w:r w:rsidRPr="00443D33">
              <w:t>39.45</w:t>
            </w:r>
          </w:p>
        </w:tc>
        <w:tc>
          <w:tcPr>
            <w:tcW w:w="1260" w:type="dxa"/>
            <w:noWrap/>
            <w:hideMark/>
          </w:tcPr>
          <w:p w:rsidR="00266BD8" w:rsidRPr="00443D33" w:rsidRDefault="00266BD8" w:rsidP="00122A8E">
            <w:r w:rsidRPr="00443D33">
              <w:t>56.87</w:t>
            </w:r>
          </w:p>
        </w:tc>
        <w:tc>
          <w:tcPr>
            <w:tcW w:w="810" w:type="dxa"/>
            <w:noWrap/>
            <w:hideMark/>
          </w:tcPr>
          <w:p w:rsidR="00266BD8" w:rsidRPr="00443D33" w:rsidRDefault="00266BD8" w:rsidP="00122A8E">
            <w:r w:rsidRPr="00443D33">
              <w:t>44.17%</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16806.48</w:t>
            </w:r>
          </w:p>
        </w:tc>
        <w:tc>
          <w:tcPr>
            <w:tcW w:w="1260" w:type="dxa"/>
            <w:noWrap/>
            <w:hideMark/>
          </w:tcPr>
          <w:p w:rsidR="00266BD8" w:rsidRPr="003454C8" w:rsidRDefault="00266BD8" w:rsidP="00122A8E">
            <w:pPr>
              <w:rPr>
                <w:b/>
              </w:rPr>
            </w:pPr>
            <w:r w:rsidRPr="003454C8">
              <w:rPr>
                <w:b/>
              </w:rPr>
              <w:t>12752.54</w:t>
            </w:r>
          </w:p>
        </w:tc>
        <w:tc>
          <w:tcPr>
            <w:tcW w:w="810" w:type="dxa"/>
            <w:noWrap/>
            <w:hideMark/>
          </w:tcPr>
          <w:p w:rsidR="00266BD8" w:rsidRPr="003454C8" w:rsidRDefault="00266BD8" w:rsidP="00122A8E">
            <w:pPr>
              <w:rPr>
                <w:b/>
              </w:rPr>
            </w:pPr>
            <w:r w:rsidRPr="003454C8">
              <w:rPr>
                <w:b/>
              </w:rPr>
              <w:t>-24.12%</w:t>
            </w:r>
          </w:p>
        </w:tc>
      </w:tr>
    </w:tbl>
    <w:p w:rsidR="00266BD8" w:rsidRPr="009E4085" w:rsidRDefault="00266BD8" w:rsidP="00266BD8">
      <w:pPr>
        <w:pStyle w:val="Heading4"/>
        <w:rPr>
          <w:sz w:val="26"/>
          <w:szCs w:val="26"/>
        </w:rPr>
      </w:pPr>
      <w:r>
        <w:t>Swissbit S-200U 512MB Micro-SD Memory Card</w:t>
      </w:r>
    </w:p>
    <w:p w:rsidR="00266BD8" w:rsidRDefault="00266BD8" w:rsidP="00266BD8">
      <w:pPr>
        <w:pStyle w:val="BodyText"/>
        <w:rPr>
          <w:lang w:val="en-US"/>
        </w:rPr>
      </w:pPr>
      <w:r>
        <w:rPr>
          <w:lang w:val="en-US"/>
        </w:rP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rsidR="00266BD8" w:rsidRDefault="00266BD8" w:rsidP="00266BD8">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266BD8" w:rsidRDefault="00266BD8" w:rsidP="00266BD8">
      <w:pPr>
        <w:pStyle w:val="BodyText"/>
        <w:rPr>
          <w:lang w:val="en-US"/>
        </w:rPr>
      </w:pPr>
      <w:r>
        <w:rPr>
          <w:lang w:val="en-US"/>
        </w:rPr>
        <w:t xml:space="preserve">The write-completion time varies much more significantly than the other cards. Current consumption of the device shown in </w:t>
      </w:r>
      <w:r>
        <w:rPr>
          <w:lang w:val="en-US"/>
        </w:rPr>
        <w:fldChar w:fldCharType="begin"/>
      </w:r>
      <w:r>
        <w:rPr>
          <w:lang w:val="en-US"/>
        </w:rPr>
        <w:instrText xml:space="preserve"> REF _Ref400487433 \n \h </w:instrText>
      </w:r>
      <w:r>
        <w:rPr>
          <w:lang w:val="en-US"/>
        </w:rPr>
      </w:r>
      <w:r>
        <w:rPr>
          <w:lang w:val="en-US"/>
        </w:rPr>
        <w:fldChar w:fldCharType="separate"/>
      </w:r>
      <w:r>
        <w:rPr>
          <w:lang w:val="en-US"/>
        </w:rPr>
        <w:t>Fig. 12</w:t>
      </w:r>
      <w:r>
        <w:rPr>
          <w:lang w:val="en-US"/>
        </w:rPr>
        <w:fldChar w:fldCharType="end"/>
      </w:r>
      <w:r>
        <w:rPr>
          <w:lang w:val="en-US"/>
        </w:rPr>
        <w:t xml:space="preserve"> indicates that writes begin completing at approximately the 35ms mark. </w:t>
      </w:r>
    </w:p>
    <w:p w:rsidR="00266BD8" w:rsidRDefault="00266BD8" w:rsidP="00266BD8">
      <w:pPr>
        <w:jc w:val="center"/>
      </w:pPr>
      <w:r w:rsidRPr="00C64C06">
        <w:rPr>
          <w:noProof/>
        </w:rPr>
        <w:lastRenderedPageBreak/>
        <w:drawing>
          <wp:inline distT="0" distB="0" distL="0" distR="0" wp14:anchorId="33634EA0" wp14:editId="03CC0CE5">
            <wp:extent cx="3191510" cy="4123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9C4811" w:rsidRDefault="00266BD8" w:rsidP="00266BD8">
      <w:pPr>
        <w:pStyle w:val="tablehead"/>
      </w:pPr>
      <w:r>
        <w:t>SwissBit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CD2C72" w:rsidRDefault="00266BD8" w:rsidP="00122A8E">
            <w:r w:rsidRPr="00CD2C72">
              <w:t>66.25</w:t>
            </w:r>
          </w:p>
        </w:tc>
        <w:tc>
          <w:tcPr>
            <w:tcW w:w="1260" w:type="dxa"/>
            <w:noWrap/>
            <w:hideMark/>
          </w:tcPr>
          <w:p w:rsidR="00266BD8" w:rsidRPr="00CD2C72" w:rsidRDefault="00266BD8" w:rsidP="00122A8E">
            <w:r w:rsidRPr="00CD2C72">
              <w:t>43.53</w:t>
            </w:r>
          </w:p>
        </w:tc>
        <w:tc>
          <w:tcPr>
            <w:tcW w:w="810" w:type="dxa"/>
            <w:noWrap/>
            <w:hideMark/>
          </w:tcPr>
          <w:p w:rsidR="00266BD8" w:rsidRPr="00CD2C72" w:rsidRDefault="00266BD8" w:rsidP="00122A8E">
            <w:r w:rsidRPr="00CD2C72">
              <w:t>-34.30%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CD2C72" w:rsidRDefault="00266BD8" w:rsidP="00122A8E">
            <w:r w:rsidRPr="00CD2C72">
              <w:t>25.01</w:t>
            </w:r>
          </w:p>
        </w:tc>
        <w:tc>
          <w:tcPr>
            <w:tcW w:w="1260" w:type="dxa"/>
            <w:noWrap/>
            <w:hideMark/>
          </w:tcPr>
          <w:p w:rsidR="00266BD8" w:rsidRPr="00CD2C72" w:rsidRDefault="00266BD8" w:rsidP="00122A8E">
            <w:r w:rsidRPr="00CD2C72">
              <w:t>25.72</w:t>
            </w:r>
          </w:p>
        </w:tc>
        <w:tc>
          <w:tcPr>
            <w:tcW w:w="810" w:type="dxa"/>
            <w:noWrap/>
            <w:hideMark/>
          </w:tcPr>
          <w:p w:rsidR="00266BD8" w:rsidRPr="00CD2C72" w:rsidRDefault="00266BD8" w:rsidP="00122A8E">
            <w:r w:rsidRPr="00CD2C72">
              <w:t>2.85%</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CD2C72" w:rsidRDefault="00266BD8" w:rsidP="00122A8E">
            <w:r w:rsidRPr="00CD2C72">
              <w:t>3726.20</w:t>
            </w:r>
          </w:p>
        </w:tc>
        <w:tc>
          <w:tcPr>
            <w:tcW w:w="1260" w:type="dxa"/>
            <w:noWrap/>
            <w:hideMark/>
          </w:tcPr>
          <w:p w:rsidR="00266BD8" w:rsidRPr="00CD2C72" w:rsidRDefault="00266BD8" w:rsidP="00122A8E">
            <w:r w:rsidRPr="00CD2C72">
              <w:t>2839.78</w:t>
            </w:r>
          </w:p>
        </w:tc>
        <w:tc>
          <w:tcPr>
            <w:tcW w:w="810" w:type="dxa"/>
            <w:noWrap/>
            <w:hideMark/>
          </w:tcPr>
          <w:p w:rsidR="00266BD8" w:rsidRPr="00CD2C72" w:rsidRDefault="00266BD8" w:rsidP="00122A8E">
            <w:r w:rsidRPr="00CD2C72">
              <w:t>-23.79%</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CD2C72" w:rsidRDefault="00266BD8" w:rsidP="00122A8E">
            <w:r w:rsidRPr="00CD2C72">
              <w:t>36.31</w:t>
            </w:r>
          </w:p>
        </w:tc>
        <w:tc>
          <w:tcPr>
            <w:tcW w:w="1260" w:type="dxa"/>
            <w:noWrap/>
            <w:hideMark/>
          </w:tcPr>
          <w:p w:rsidR="00266BD8" w:rsidRPr="00CD2C72" w:rsidRDefault="00266BD8" w:rsidP="00122A8E">
            <w:r w:rsidRPr="00CD2C72">
              <w:t>31.68</w:t>
            </w:r>
          </w:p>
        </w:tc>
        <w:tc>
          <w:tcPr>
            <w:tcW w:w="810" w:type="dxa"/>
            <w:noWrap/>
            <w:hideMark/>
          </w:tcPr>
          <w:p w:rsidR="00266BD8" w:rsidRPr="00CD2C72" w:rsidRDefault="00266BD8" w:rsidP="00122A8E">
            <w:r w:rsidRPr="00CD2C72">
              <w:t>-12.74%</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3853.76</w:t>
            </w:r>
          </w:p>
        </w:tc>
        <w:tc>
          <w:tcPr>
            <w:tcW w:w="1260" w:type="dxa"/>
            <w:noWrap/>
            <w:hideMark/>
          </w:tcPr>
          <w:p w:rsidR="00266BD8" w:rsidRPr="003454C8" w:rsidRDefault="00266BD8" w:rsidP="00122A8E">
            <w:pPr>
              <w:rPr>
                <w:b/>
              </w:rPr>
            </w:pPr>
            <w:r w:rsidRPr="003454C8">
              <w:rPr>
                <w:b/>
              </w:rPr>
              <w:t>2940.71</w:t>
            </w:r>
          </w:p>
        </w:tc>
        <w:tc>
          <w:tcPr>
            <w:tcW w:w="810" w:type="dxa"/>
            <w:noWrap/>
            <w:hideMark/>
          </w:tcPr>
          <w:p w:rsidR="00266BD8" w:rsidRPr="003454C8" w:rsidRDefault="00266BD8" w:rsidP="00122A8E">
            <w:pPr>
              <w:rPr>
                <w:b/>
              </w:rPr>
            </w:pPr>
            <w:r w:rsidRPr="003454C8">
              <w:rPr>
                <w:b/>
              </w:rPr>
              <w:t>-23.69%</w:t>
            </w:r>
          </w:p>
        </w:tc>
      </w:tr>
    </w:tbl>
    <w:p w:rsidR="00266BD8" w:rsidRDefault="00266BD8" w:rsidP="00266BD8">
      <w:pPr>
        <w:pStyle w:val="Heading4"/>
      </w:pPr>
      <w:r>
        <w:t>Kingston SDHC 2.0GB Micro-SD Memory Card</w:t>
      </w:r>
    </w:p>
    <w:p w:rsidR="00266BD8" w:rsidRDefault="00266BD8" w:rsidP="00266BD8">
      <w:pPr>
        <w:pStyle w:val="BodyText"/>
        <w:rPr>
          <w:lang w:val="en-US"/>
        </w:rPr>
      </w:pPr>
      <w:r>
        <w:rPr>
          <w:lang w:val="en-US"/>
        </w:rP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266BD8" w:rsidRDefault="00266BD8" w:rsidP="00266BD8">
      <w:pPr>
        <w:pStyle w:val="BodyText"/>
        <w:rPr>
          <w:lang w:val="en-US"/>
        </w:rPr>
      </w:pPr>
      <w:r>
        <w:rPr>
          <w:lang w:val="en-US"/>
        </w:rPr>
        <w:t xml:space="preserve">The write operation appears as a staircase between the 4ms and 6ms mark indicating that the device was ready for the write to a random address immediately in most cases, but after a 1ms delay in others. </w:t>
      </w:r>
    </w:p>
    <w:p w:rsidR="00266BD8" w:rsidRDefault="00266BD8" w:rsidP="00266BD8">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266BD8" w:rsidRDefault="00266BD8" w:rsidP="00266BD8">
      <w:r>
        <w:rPr>
          <w:noProof/>
        </w:rPr>
        <w:lastRenderedPageBreak/>
        <w:drawing>
          <wp:inline distT="0" distB="0" distL="0" distR="0" wp14:anchorId="61555E25" wp14:editId="2309A97B">
            <wp:extent cx="3186430" cy="412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6430" cy="4128770"/>
                    </a:xfrm>
                    <a:prstGeom prst="rect">
                      <a:avLst/>
                    </a:prstGeom>
                    <a:noFill/>
                    <a:ln>
                      <a:noFill/>
                    </a:ln>
                  </pic:spPr>
                </pic:pic>
              </a:graphicData>
            </a:graphic>
          </wp:inline>
        </w:drawing>
      </w:r>
    </w:p>
    <w:p w:rsidR="00266BD8" w:rsidRDefault="00266BD8" w:rsidP="00266BD8">
      <w:pPr>
        <w:pStyle w:val="tablehead"/>
      </w:pPr>
      <w:r>
        <w:t>Kingston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937180" w:rsidRDefault="00266BD8" w:rsidP="00122A8E">
            <w:r w:rsidRPr="00937180">
              <w:t>24.63</w:t>
            </w:r>
          </w:p>
        </w:tc>
        <w:tc>
          <w:tcPr>
            <w:tcW w:w="1260" w:type="dxa"/>
            <w:noWrap/>
            <w:hideMark/>
          </w:tcPr>
          <w:p w:rsidR="00266BD8" w:rsidRPr="00937180" w:rsidRDefault="00266BD8" w:rsidP="00122A8E">
            <w:r w:rsidRPr="00937180">
              <w:t>16.89</w:t>
            </w:r>
          </w:p>
        </w:tc>
        <w:tc>
          <w:tcPr>
            <w:tcW w:w="810" w:type="dxa"/>
            <w:noWrap/>
            <w:hideMark/>
          </w:tcPr>
          <w:p w:rsidR="00266BD8" w:rsidRPr="00937180" w:rsidRDefault="00266BD8" w:rsidP="00122A8E">
            <w:r w:rsidRPr="00937180">
              <w:t>-31.40%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937180" w:rsidRDefault="00266BD8" w:rsidP="00122A8E">
            <w:r w:rsidRPr="00937180">
              <w:t>89.74</w:t>
            </w:r>
          </w:p>
        </w:tc>
        <w:tc>
          <w:tcPr>
            <w:tcW w:w="1260" w:type="dxa"/>
            <w:noWrap/>
            <w:hideMark/>
          </w:tcPr>
          <w:p w:rsidR="00266BD8" w:rsidRPr="00937180" w:rsidRDefault="00266BD8" w:rsidP="00122A8E">
            <w:r w:rsidRPr="00937180">
              <w:t>91.45</w:t>
            </w:r>
          </w:p>
        </w:tc>
        <w:tc>
          <w:tcPr>
            <w:tcW w:w="810" w:type="dxa"/>
            <w:noWrap/>
            <w:hideMark/>
          </w:tcPr>
          <w:p w:rsidR="00266BD8" w:rsidRPr="00937180" w:rsidRDefault="00266BD8" w:rsidP="00122A8E">
            <w:r w:rsidRPr="00937180">
              <w:t>1.90%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937180" w:rsidRDefault="00266BD8" w:rsidP="00122A8E">
            <w:r w:rsidRPr="00937180">
              <w:t>122.44</w:t>
            </w:r>
          </w:p>
        </w:tc>
        <w:tc>
          <w:tcPr>
            <w:tcW w:w="1260" w:type="dxa"/>
            <w:noWrap/>
            <w:hideMark/>
          </w:tcPr>
          <w:p w:rsidR="00266BD8" w:rsidRPr="00937180" w:rsidRDefault="00266BD8" w:rsidP="00122A8E">
            <w:r w:rsidRPr="00937180">
              <w:t>97.39</w:t>
            </w:r>
          </w:p>
        </w:tc>
        <w:tc>
          <w:tcPr>
            <w:tcW w:w="810" w:type="dxa"/>
            <w:noWrap/>
            <w:hideMark/>
          </w:tcPr>
          <w:p w:rsidR="00266BD8" w:rsidRPr="00937180" w:rsidRDefault="00266BD8" w:rsidP="00122A8E">
            <w:r w:rsidRPr="00937180">
              <w:t>-20.46%</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937180" w:rsidRDefault="00266BD8" w:rsidP="00122A8E">
            <w:r w:rsidRPr="00937180">
              <w:t>54.00</w:t>
            </w:r>
          </w:p>
        </w:tc>
        <w:tc>
          <w:tcPr>
            <w:tcW w:w="1260" w:type="dxa"/>
            <w:noWrap/>
            <w:hideMark/>
          </w:tcPr>
          <w:p w:rsidR="00266BD8" w:rsidRPr="00937180" w:rsidRDefault="00266BD8" w:rsidP="00122A8E">
            <w:r w:rsidRPr="00937180">
              <w:t>57.53</w:t>
            </w:r>
          </w:p>
        </w:tc>
        <w:tc>
          <w:tcPr>
            <w:tcW w:w="810" w:type="dxa"/>
            <w:noWrap/>
            <w:hideMark/>
          </w:tcPr>
          <w:p w:rsidR="00266BD8" w:rsidRPr="00937180" w:rsidRDefault="00266BD8" w:rsidP="00122A8E">
            <w:r w:rsidRPr="00937180">
              <w:t>6.53%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290.81</w:t>
            </w:r>
          </w:p>
        </w:tc>
        <w:tc>
          <w:tcPr>
            <w:tcW w:w="1260" w:type="dxa"/>
            <w:noWrap/>
            <w:hideMark/>
          </w:tcPr>
          <w:p w:rsidR="00266BD8" w:rsidRPr="003454C8" w:rsidRDefault="00266BD8" w:rsidP="00122A8E">
            <w:pPr>
              <w:rPr>
                <w:b/>
              </w:rPr>
            </w:pPr>
            <w:r w:rsidRPr="003454C8">
              <w:rPr>
                <w:b/>
              </w:rPr>
              <w:t>263.26</w:t>
            </w:r>
          </w:p>
        </w:tc>
        <w:tc>
          <w:tcPr>
            <w:tcW w:w="810" w:type="dxa"/>
            <w:noWrap/>
            <w:hideMark/>
          </w:tcPr>
          <w:p w:rsidR="00266BD8" w:rsidRPr="003454C8" w:rsidRDefault="00266BD8" w:rsidP="00122A8E">
            <w:pPr>
              <w:rPr>
                <w:b/>
              </w:rPr>
            </w:pPr>
            <w:r w:rsidRPr="003454C8">
              <w:rPr>
                <w:b/>
              </w:rPr>
              <w:t>-9.47%</w:t>
            </w:r>
          </w:p>
        </w:tc>
      </w:tr>
    </w:tbl>
    <w:p w:rsidR="00266BD8" w:rsidRDefault="00266BD8" w:rsidP="00266BD8">
      <w:pPr>
        <w:pStyle w:val="Heading3"/>
        <w:rPr>
          <w:sz w:val="26"/>
          <w:szCs w:val="26"/>
        </w:rPr>
      </w:pPr>
      <w:bookmarkStart w:id="33" w:name="_Toc431053076"/>
      <w:r>
        <w:t>Honeywell HIH6130 Temperature / Humidity Sensor</w:t>
      </w:r>
      <w:bookmarkEnd w:id="33"/>
    </w:p>
    <w:p w:rsidR="00266BD8" w:rsidRDefault="00266BD8" w:rsidP="00266BD8">
      <w:r>
        <w:t>The MCU communicates with the 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r w:rsidRPr="008721C8">
            <w:rPr>
              <w:noProof/>
            </w:rPr>
            <w:t>[27]</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266BD8" w:rsidRDefault="00266BD8" w:rsidP="00266BD8">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266BD8" w:rsidRDefault="00266BD8" w:rsidP="00266BD8">
      <w:r>
        <w:t xml:space="preserve">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t>
      </w:r>
      <w:r>
        <w:lastRenderedPageBreak/>
        <w:t>when the MCU is receiving data from the peripheral should it raise the device voltage to an MCU compatible level.</w:t>
      </w:r>
    </w:p>
    <w:p w:rsidR="00266BD8" w:rsidRDefault="00266BD8" w:rsidP="00266BD8">
      <w:r>
        <w:t xml:space="preserve">The test begins in the Idle state as shown in </w:t>
      </w:r>
      <w:r>
        <w:fldChar w:fldCharType="begin"/>
      </w:r>
      <w:r>
        <w:instrText xml:space="preserve"> REF _Ref400122928 \n \h  \* MERGEFORMAT </w:instrText>
      </w:r>
      <w:r>
        <w:fldChar w:fldCharType="separate"/>
      </w:r>
      <w:r>
        <w:t>Fig. 14</w:t>
      </w:r>
      <w:r>
        <w:fldChar w:fldCharType="end"/>
      </w:r>
      <w:r>
        <w:t xml:space="preserve"> 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Pr>
              <w:noProof/>
            </w:rPr>
            <w:t xml:space="preserve"> </w:t>
          </w:r>
          <w:r w:rsidRPr="008721C8">
            <w:rPr>
              <w:noProof/>
            </w:rPr>
            <w:t>[28]</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_Ref400122973 \n \h  \* MERGEFORMAT </w:instrText>
      </w:r>
      <w:r>
        <w:fldChar w:fldCharType="separate"/>
      </w:r>
      <w:r>
        <w:t>Fig. 15</w:t>
      </w:r>
      <w:r>
        <w:fldChar w:fldCharType="end"/>
      </w:r>
      <w:r>
        <w:t xml:space="preserve"> upon the completion of the measurement and the MCU begins to read the data soon afterward. </w:t>
      </w:r>
    </w:p>
    <w:p w:rsidR="00266BD8" w:rsidRDefault="00266BD8" w:rsidP="00266BD8">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266BD8" w:rsidRPr="005977A7" w:rsidRDefault="00266BD8" w:rsidP="00266BD8">
      <w:r>
        <w:t>IODVS consistently yields approximately 38% energy savings that is nearly duty-cycle independent. The reading state was unaffected by the optimization because voltages are equal.</w:t>
      </w:r>
    </w:p>
    <w:p w:rsidR="00266BD8" w:rsidRDefault="00266BD8" w:rsidP="00266BD8">
      <w:r>
        <w:rPr>
          <w:noProof/>
        </w:rPr>
        <w:drawing>
          <wp:inline distT="0" distB="0" distL="0" distR="0" wp14:anchorId="1933383D" wp14:editId="5D0144B0">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266BD8" w:rsidRDefault="00266BD8" w:rsidP="00266BD8">
      <w:r w:rsidRPr="00CE2F8D">
        <w:rPr>
          <w:noProof/>
        </w:rPr>
        <w:lastRenderedPageBreak/>
        <w:drawing>
          <wp:inline distT="0" distB="0" distL="0" distR="0" wp14:anchorId="1A878AC4" wp14:editId="5CE32E76">
            <wp:extent cx="3191510" cy="4123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Default="00266BD8" w:rsidP="00266BD8">
      <w:pPr>
        <w:pStyle w:val="tablehead"/>
      </w:pPr>
      <w:r>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856E8D" w:rsidRDefault="00266BD8" w:rsidP="00122A8E">
            <w:r w:rsidRPr="00856E8D">
              <w:t>Idle</w:t>
            </w:r>
          </w:p>
        </w:tc>
        <w:tc>
          <w:tcPr>
            <w:tcW w:w="1170" w:type="dxa"/>
            <w:noWrap/>
            <w:hideMark/>
          </w:tcPr>
          <w:p w:rsidR="00266BD8" w:rsidRPr="00BD4038" w:rsidRDefault="00266BD8" w:rsidP="00122A8E">
            <w:r w:rsidRPr="00BD4038">
              <w:t>10.28</w:t>
            </w:r>
          </w:p>
        </w:tc>
        <w:tc>
          <w:tcPr>
            <w:tcW w:w="1260" w:type="dxa"/>
            <w:noWrap/>
            <w:hideMark/>
          </w:tcPr>
          <w:p w:rsidR="00266BD8" w:rsidRPr="00BD4038" w:rsidRDefault="00266BD8" w:rsidP="00122A8E">
            <w:r w:rsidRPr="00BD4038">
              <w:t>6.28</w:t>
            </w:r>
          </w:p>
        </w:tc>
        <w:tc>
          <w:tcPr>
            <w:tcW w:w="810" w:type="dxa"/>
            <w:noWrap/>
            <w:hideMark/>
          </w:tcPr>
          <w:p w:rsidR="00266BD8" w:rsidRPr="00BD4038" w:rsidRDefault="00266BD8" w:rsidP="00122A8E">
            <w:r w:rsidRPr="00BD4038">
              <w:t>-38.87%</w:t>
            </w:r>
          </w:p>
        </w:tc>
      </w:tr>
      <w:tr w:rsidR="00266BD8" w:rsidRPr="0098506B" w:rsidTr="00122A8E">
        <w:trPr>
          <w:cantSplit/>
          <w:jc w:val="center"/>
        </w:trPr>
        <w:tc>
          <w:tcPr>
            <w:tcW w:w="1075" w:type="dxa"/>
            <w:noWrap/>
            <w:hideMark/>
          </w:tcPr>
          <w:p w:rsidR="00266BD8" w:rsidRPr="00856E8D" w:rsidRDefault="00266BD8" w:rsidP="00122A8E">
            <w:r w:rsidRPr="00856E8D">
              <w:t>Command</w:t>
            </w:r>
          </w:p>
        </w:tc>
        <w:tc>
          <w:tcPr>
            <w:tcW w:w="1170" w:type="dxa"/>
            <w:noWrap/>
            <w:hideMark/>
          </w:tcPr>
          <w:p w:rsidR="00266BD8" w:rsidRPr="00BD4038" w:rsidRDefault="00266BD8" w:rsidP="00122A8E">
            <w:r w:rsidRPr="00BD4038">
              <w:t>1.68</w:t>
            </w:r>
          </w:p>
        </w:tc>
        <w:tc>
          <w:tcPr>
            <w:tcW w:w="1260" w:type="dxa"/>
            <w:noWrap/>
            <w:hideMark/>
          </w:tcPr>
          <w:p w:rsidR="00266BD8" w:rsidRPr="00BD4038" w:rsidRDefault="00266BD8" w:rsidP="00122A8E">
            <w:r w:rsidRPr="00BD4038">
              <w:t>1.05</w:t>
            </w:r>
          </w:p>
        </w:tc>
        <w:tc>
          <w:tcPr>
            <w:tcW w:w="810" w:type="dxa"/>
            <w:noWrap/>
            <w:hideMark/>
          </w:tcPr>
          <w:p w:rsidR="00266BD8" w:rsidRPr="00BD4038" w:rsidRDefault="00266BD8" w:rsidP="00122A8E">
            <w:r w:rsidRPr="00BD4038">
              <w:t>-37.60%</w:t>
            </w:r>
          </w:p>
        </w:tc>
      </w:tr>
      <w:tr w:rsidR="00266BD8" w:rsidRPr="0098506B" w:rsidTr="00122A8E">
        <w:trPr>
          <w:cantSplit/>
          <w:jc w:val="center"/>
        </w:trPr>
        <w:tc>
          <w:tcPr>
            <w:tcW w:w="1075" w:type="dxa"/>
            <w:noWrap/>
            <w:hideMark/>
          </w:tcPr>
          <w:p w:rsidR="00266BD8" w:rsidRPr="00856E8D" w:rsidRDefault="00266BD8" w:rsidP="00122A8E">
            <w:r w:rsidRPr="00856E8D">
              <w:t>Waiting</w:t>
            </w:r>
          </w:p>
        </w:tc>
        <w:tc>
          <w:tcPr>
            <w:tcW w:w="1170" w:type="dxa"/>
            <w:noWrap/>
            <w:hideMark/>
          </w:tcPr>
          <w:p w:rsidR="00266BD8" w:rsidRPr="00BD4038" w:rsidRDefault="00266BD8" w:rsidP="00122A8E">
            <w:r w:rsidRPr="00BD4038">
              <w:t>399.07</w:t>
            </w:r>
          </w:p>
        </w:tc>
        <w:tc>
          <w:tcPr>
            <w:tcW w:w="1260" w:type="dxa"/>
            <w:noWrap/>
            <w:hideMark/>
          </w:tcPr>
          <w:p w:rsidR="00266BD8" w:rsidRPr="00BD4038" w:rsidRDefault="00266BD8" w:rsidP="00122A8E">
            <w:r w:rsidRPr="00BD4038">
              <w:t>245.89</w:t>
            </w:r>
          </w:p>
        </w:tc>
        <w:tc>
          <w:tcPr>
            <w:tcW w:w="810" w:type="dxa"/>
            <w:noWrap/>
            <w:hideMark/>
          </w:tcPr>
          <w:p w:rsidR="00266BD8" w:rsidRPr="00BD4038" w:rsidRDefault="00266BD8" w:rsidP="00122A8E">
            <w:r w:rsidRPr="00BD4038">
              <w:t>-38.38%</w:t>
            </w:r>
          </w:p>
        </w:tc>
      </w:tr>
      <w:tr w:rsidR="00266BD8" w:rsidRPr="0098506B" w:rsidTr="00122A8E">
        <w:trPr>
          <w:cantSplit/>
          <w:jc w:val="center"/>
        </w:trPr>
        <w:tc>
          <w:tcPr>
            <w:tcW w:w="1075" w:type="dxa"/>
            <w:noWrap/>
            <w:hideMark/>
          </w:tcPr>
          <w:p w:rsidR="00266BD8" w:rsidRDefault="00266BD8" w:rsidP="00122A8E">
            <w:r w:rsidRPr="00856E8D">
              <w:t>Reading</w:t>
            </w:r>
          </w:p>
        </w:tc>
        <w:tc>
          <w:tcPr>
            <w:tcW w:w="1170" w:type="dxa"/>
            <w:noWrap/>
            <w:hideMark/>
          </w:tcPr>
          <w:p w:rsidR="00266BD8" w:rsidRPr="00BD4038" w:rsidRDefault="00266BD8" w:rsidP="00122A8E">
            <w:r w:rsidRPr="00BD4038">
              <w:t>4.30</w:t>
            </w:r>
          </w:p>
        </w:tc>
        <w:tc>
          <w:tcPr>
            <w:tcW w:w="1260" w:type="dxa"/>
            <w:noWrap/>
            <w:hideMark/>
          </w:tcPr>
          <w:p w:rsidR="00266BD8" w:rsidRPr="00BD4038" w:rsidRDefault="00266BD8" w:rsidP="00122A8E">
            <w:r w:rsidRPr="00BD4038">
              <w:t>4.42</w:t>
            </w:r>
          </w:p>
        </w:tc>
        <w:tc>
          <w:tcPr>
            <w:tcW w:w="810" w:type="dxa"/>
            <w:noWrap/>
            <w:hideMark/>
          </w:tcPr>
          <w:p w:rsidR="00266BD8" w:rsidRPr="00BD4038" w:rsidRDefault="00266BD8" w:rsidP="00122A8E">
            <w:r w:rsidRPr="00BD4038">
              <w:t>2.62%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DF37D1" w:rsidRDefault="00266BD8" w:rsidP="00122A8E">
            <w:pPr>
              <w:rPr>
                <w:b/>
              </w:rPr>
            </w:pPr>
            <w:r w:rsidRPr="00DF37D1">
              <w:rPr>
                <w:b/>
              </w:rPr>
              <w:t>415.33</w:t>
            </w:r>
          </w:p>
        </w:tc>
        <w:tc>
          <w:tcPr>
            <w:tcW w:w="1260" w:type="dxa"/>
            <w:noWrap/>
            <w:hideMark/>
          </w:tcPr>
          <w:p w:rsidR="00266BD8" w:rsidRPr="00DF37D1" w:rsidRDefault="00266BD8" w:rsidP="00122A8E">
            <w:pPr>
              <w:rPr>
                <w:b/>
              </w:rPr>
            </w:pPr>
            <w:r w:rsidRPr="00DF37D1">
              <w:rPr>
                <w:b/>
              </w:rPr>
              <w:t>257.64</w:t>
            </w:r>
          </w:p>
        </w:tc>
        <w:tc>
          <w:tcPr>
            <w:tcW w:w="810" w:type="dxa"/>
            <w:noWrap/>
            <w:hideMark/>
          </w:tcPr>
          <w:p w:rsidR="00266BD8" w:rsidRPr="00DF37D1" w:rsidRDefault="00266BD8" w:rsidP="00122A8E">
            <w:pPr>
              <w:rPr>
                <w:b/>
              </w:rPr>
            </w:pPr>
            <w:r w:rsidRPr="00DF37D1">
              <w:rPr>
                <w:b/>
              </w:rPr>
              <w:t>-37.97%</w:t>
            </w:r>
          </w:p>
        </w:tc>
      </w:tr>
    </w:tbl>
    <w:p w:rsidR="0026395E" w:rsidRDefault="0026395E" w:rsidP="00266BD8"/>
    <w:p w:rsidR="0026395E" w:rsidRDefault="0026395E" w:rsidP="0026395E">
      <w:r>
        <w:br w:type="page"/>
      </w:r>
    </w:p>
    <w:p w:rsidR="00266BD8" w:rsidRDefault="0026395E" w:rsidP="003716EA">
      <w:pPr>
        <w:pStyle w:val="Heading1"/>
      </w:pPr>
      <w:r>
        <w:lastRenderedPageBreak/>
        <w:t>Chapter 4: Supervised iodvs</w:t>
      </w:r>
    </w:p>
    <w:p w:rsidR="00AC2848" w:rsidRDefault="003716EA" w:rsidP="003716EA">
      <w:r>
        <w:tab/>
        <w:t xml:space="preserve">IODVS has been shown to considerably reduce energy consumption in embedded peripherals. Throughout the course of previous work, the problem of interfering voltage changes was encountered. That is, where </w:t>
      </w:r>
      <w:r w:rsidR="008D41F8">
        <w:t xml:space="preserve">two or more peripherals coexist on the same voltage domain and one peripheral is more tolerant of voltage changes than others. </w:t>
      </w:r>
    </w:p>
    <w:p w:rsidR="003716EA" w:rsidRDefault="008D41F8" w:rsidP="00AC2848">
      <w:pPr>
        <w:ind w:firstLine="720"/>
      </w:pPr>
      <w:r>
        <w:t>For example, the EEPROM in previous experiments was capable of operating at 1.8V while the SDCard on the same domain would undergo a reset condition if the domain voltage were switched temporarily to 1.8V.</w:t>
      </w:r>
      <w:r w:rsidR="00AC2848">
        <w:t xml:space="preserve">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rsidR="008D41F8" w:rsidRDefault="008D41F8" w:rsidP="003716EA">
      <w:r>
        <w:tab/>
        <w:t xml:space="preserve">A number of options are available to address the problem of domain voltage interference. The trivial solution would be to put each device on its own individual voltage domain. However, </w:t>
      </w:r>
      <w:r w:rsidR="00AC2848">
        <w:t>this method inevitably operates an SMPS in a very inefficient voltage translation region (the very lightly loaded region). Of course the cost of implementing a voltage domain for each peripheral in an embedded system would also be prohibitive.</w:t>
      </w:r>
    </w:p>
    <w:p w:rsidR="00187FA5" w:rsidRDefault="00AC2848" w:rsidP="00187FA5">
      <w:r>
        <w:tab/>
        <w:t xml:space="preserve">A voltage supervisor implemented at the driver or OS level is a natural fit for this type of problem. </w:t>
      </w:r>
      <w:r w:rsidR="00187FA5">
        <w:t xml:space="preserve">A simple </w:t>
      </w:r>
      <w:r w:rsidR="00187FA5">
        <w:t xml:space="preserve">mitigating option is to notify the drivers of all devices on a domain about voltage changes that are taking place. </w:t>
      </w:r>
      <w:r w:rsidR="00187FA5">
        <w:t>If two devices are o</w:t>
      </w:r>
      <w:r w:rsidR="00F33E93">
        <w:t xml:space="preserve">n the same voltage domain and an IODVS </w:t>
      </w:r>
      <w:r w:rsidR="00187FA5">
        <w:t>voltage change is requested, then the other device driver is notified of the change.</w:t>
      </w:r>
      <w:r w:rsidR="00F33E93">
        <w:t xml:space="preserve"> In this way, at least the device and driver can maintain consistency and the potential for devastating faults is reduced.</w:t>
      </w:r>
    </w:p>
    <w:p w:rsidR="00F33E93" w:rsidRDefault="00F33E93" w:rsidP="00006798">
      <w:pPr>
        <w:ind w:firstLine="720"/>
      </w:pPr>
      <w:r>
        <w:t xml:space="preserve">In fact, the supervisor opens up a number of options for mitigating inter-device interference. </w:t>
      </w:r>
      <w:r>
        <w:t xml:space="preserve">By registering the peripheral power profile with the supervisor, individual drivers </w:t>
      </w:r>
      <w:r w:rsidR="00006798">
        <w:t>can provide feedback to the supervisor as to how a voltage change would affect the device. If a device on the voltage domain would be affected by the requested change, then that change would be vetoed by the supervisor. Furthermore, rather than a simplistic binary decision, we explore a temporal cost associated with each voltage change. That is, for instance the time required to reinitialize an SDCard after a voltage change that causes a reset.</w:t>
      </w:r>
    </w:p>
    <w:p w:rsidR="00F33E93" w:rsidRDefault="00F33E93" w:rsidP="00F33E93">
      <w:pPr>
        <w:ind w:firstLine="720"/>
      </w:pPr>
      <w:r>
        <w:t xml:space="preserve">Ultimately, usage statistics like those used in DPM implementations are investigated in order to </w:t>
      </w:r>
      <w:r w:rsidR="00006798">
        <w:t xml:space="preserve">both optimize </w:t>
      </w:r>
      <w:r>
        <w:t xml:space="preserve">energy consumption and </w:t>
      </w:r>
      <w:r w:rsidR="00006798">
        <w:t xml:space="preserve">minimize </w:t>
      </w:r>
      <w:r>
        <w:t>response time.</w:t>
      </w:r>
      <w:r w:rsidR="00006798">
        <w:t xml:space="preserve"> These usage statistics are contrasted against the temporal cost of voltage changes on the domain.</w:t>
      </w:r>
    </w:p>
    <w:p w:rsidR="00006798" w:rsidRDefault="00006798" w:rsidP="00F33E93">
      <w:pPr>
        <w:ind w:firstLine="720"/>
      </w:pPr>
      <w:r>
        <w:t xml:space="preserve">A new hardware platform was developed for the exploration of supervised IODVS. The Precise Real-time In-circuit </w:t>
      </w:r>
      <w:r w:rsidR="00610B35">
        <w:t xml:space="preserve">Monitoring and Energy management system (PRIME) provides high resolution, fine-grained control and a wide variety of peripheral devices for experimentation. </w:t>
      </w:r>
      <w:r w:rsidR="001F3583">
        <w:t>The remainder of this chapter discussed the hardware developed to investigate Supervised IODVS at a fine-grained level, as well as the results of various supervisory policies.</w:t>
      </w:r>
    </w:p>
    <w:p w:rsidR="00006798" w:rsidRDefault="001F3583" w:rsidP="001F3583">
      <w:pPr>
        <w:pStyle w:val="Heading2"/>
      </w:pPr>
      <w:r>
        <w:t>Development Platform</w:t>
      </w:r>
    </w:p>
    <w:p w:rsidR="00006798" w:rsidRDefault="00006798" w:rsidP="00F33E93">
      <w:pPr>
        <w:ind w:firstLine="720"/>
      </w:pPr>
      <w:r>
        <w:t xml:space="preserve">The most significant factor which limited </w:t>
      </w:r>
      <w:r w:rsidR="001F3583">
        <w:t>previous</w:t>
      </w:r>
      <w:r>
        <w:t xml:space="preserve"> experiment resolution was a lack of in-system RAM. </w:t>
      </w:r>
      <w:r w:rsidR="001F3583">
        <w:t xml:space="preserve">The </w:t>
      </w:r>
      <w:r w:rsidR="000E450A">
        <w:t>analog to digital converters were capable of sampling at 1 MSPS, but onboard RAM limited an experiment at that sample rate to a duration of approximately 10ms. This limitation is addressed by using the STM32F427 Discovery evaluation board. The MCU is coupled with 64MB of SDRAM which is more than enough for experiments lasting on the order of greater than 1 second with a sample rate of 1MSPS and 4 channels.</w:t>
      </w:r>
    </w:p>
    <w:p w:rsidR="000E450A" w:rsidRDefault="000E450A" w:rsidP="00F33E93">
      <w:pPr>
        <w:ind w:firstLine="720"/>
      </w:pPr>
      <w:r>
        <w:lastRenderedPageBreak/>
        <w:t xml:space="preserve">Because SDRAM has looser timing requirements than asynchronous SRAM, tests were performed to ensure that memory bandwidth would be sufficient for the application. ADCs were driven using a timer and their results were transmitted via DMA to the external SDRAM chip along with device state information at a rate of 1MSPS. </w:t>
      </w:r>
    </w:p>
    <w:p w:rsidR="000E450A" w:rsidRDefault="000E450A" w:rsidP="000E450A">
      <w:pPr>
        <w:pStyle w:val="Heading2"/>
      </w:pPr>
      <w:r>
        <w:t>Adjustable Step-Down Module with Feedback</w:t>
      </w:r>
      <w:r w:rsidR="006F182A">
        <w:t xml:space="preserve"> (ASDM-300F)</w:t>
      </w:r>
    </w:p>
    <w:p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rsidR="006F182A" w:rsidRDefault="00407799" w:rsidP="006F182A">
      <w:pPr>
        <w:pStyle w:val="Heading2"/>
      </w:pPr>
      <w:r>
        <w:t>Peripheral Power Switch</w:t>
      </w:r>
    </w:p>
    <w:p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941887" w:rsidRDefault="006336DE" w:rsidP="006336DE">
      <w:pPr>
        <w:pStyle w:val="Heading2"/>
      </w:pPr>
      <w:r>
        <w:t>Programmable Load Regulator</w:t>
      </w:r>
    </w:p>
    <w:p w:rsidR="006336DE" w:rsidRPr="006336DE" w:rsidRDefault="006336DE" w:rsidP="006336DE">
      <w:r>
        <w:tab/>
        <w:t xml:space="preserve">Through IODVS the current consumption requirements </w:t>
      </w:r>
      <w:bookmarkStart w:id="34" w:name="_GoBack"/>
      <w:bookmarkEnd w:id="34"/>
      <w:r>
        <w:t xml:space="preserve">of various operations on multiple different devices was characterized. The PLR-5010D (Programmable Load Regulator, 5V, 1.0A, Dual Output) allows </w:t>
      </w:r>
    </w:p>
    <w:sectPr w:rsidR="006336DE" w:rsidRPr="006336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6798"/>
    <w:rsid w:val="00024B55"/>
    <w:rsid w:val="00043943"/>
    <w:rsid w:val="000E4376"/>
    <w:rsid w:val="000E450A"/>
    <w:rsid w:val="000F3B2F"/>
    <w:rsid w:val="00122A8E"/>
    <w:rsid w:val="00132E7E"/>
    <w:rsid w:val="00133257"/>
    <w:rsid w:val="0017354F"/>
    <w:rsid w:val="00187FA5"/>
    <w:rsid w:val="0019364F"/>
    <w:rsid w:val="001F3583"/>
    <w:rsid w:val="00212420"/>
    <w:rsid w:val="00235520"/>
    <w:rsid w:val="00256439"/>
    <w:rsid w:val="0026395E"/>
    <w:rsid w:val="00266BD8"/>
    <w:rsid w:val="0028175A"/>
    <w:rsid w:val="002A3470"/>
    <w:rsid w:val="002A5395"/>
    <w:rsid w:val="00315188"/>
    <w:rsid w:val="003716EA"/>
    <w:rsid w:val="00373A71"/>
    <w:rsid w:val="003B0D6A"/>
    <w:rsid w:val="003E197D"/>
    <w:rsid w:val="00407799"/>
    <w:rsid w:val="004102DE"/>
    <w:rsid w:val="0042214E"/>
    <w:rsid w:val="00432A9E"/>
    <w:rsid w:val="00454943"/>
    <w:rsid w:val="00497346"/>
    <w:rsid w:val="004A6C26"/>
    <w:rsid w:val="005178E7"/>
    <w:rsid w:val="005362D0"/>
    <w:rsid w:val="00557E16"/>
    <w:rsid w:val="00610B35"/>
    <w:rsid w:val="00616CA2"/>
    <w:rsid w:val="006270CE"/>
    <w:rsid w:val="006336DE"/>
    <w:rsid w:val="006714C1"/>
    <w:rsid w:val="006E7EAB"/>
    <w:rsid w:val="006F182A"/>
    <w:rsid w:val="007753C2"/>
    <w:rsid w:val="00786112"/>
    <w:rsid w:val="00793612"/>
    <w:rsid w:val="007A1ACB"/>
    <w:rsid w:val="007C79A3"/>
    <w:rsid w:val="007E58F8"/>
    <w:rsid w:val="007F7DE5"/>
    <w:rsid w:val="00832FD7"/>
    <w:rsid w:val="00836BFD"/>
    <w:rsid w:val="00863DF2"/>
    <w:rsid w:val="008D41F8"/>
    <w:rsid w:val="00915187"/>
    <w:rsid w:val="00941887"/>
    <w:rsid w:val="00957CA6"/>
    <w:rsid w:val="00966B69"/>
    <w:rsid w:val="009906EB"/>
    <w:rsid w:val="009958A1"/>
    <w:rsid w:val="00A755D3"/>
    <w:rsid w:val="00A860C6"/>
    <w:rsid w:val="00AB0DB7"/>
    <w:rsid w:val="00AC2848"/>
    <w:rsid w:val="00AC4456"/>
    <w:rsid w:val="00AD3A22"/>
    <w:rsid w:val="00B52DC5"/>
    <w:rsid w:val="00C77629"/>
    <w:rsid w:val="00CA2496"/>
    <w:rsid w:val="00CD06F4"/>
    <w:rsid w:val="00CE6127"/>
    <w:rsid w:val="00D163F9"/>
    <w:rsid w:val="00D54478"/>
    <w:rsid w:val="00DA256A"/>
    <w:rsid w:val="00DA333A"/>
    <w:rsid w:val="00DB4844"/>
    <w:rsid w:val="00DB5499"/>
    <w:rsid w:val="00E1729B"/>
    <w:rsid w:val="00E7171E"/>
    <w:rsid w:val="00EB4486"/>
    <w:rsid w:val="00F33E93"/>
    <w:rsid w:val="00FA0697"/>
    <w:rsid w:val="00FB0AB6"/>
    <w:rsid w:val="00FC2039"/>
    <w:rsid w:val="00FC4F06"/>
    <w:rsid w:val="00FE05A3"/>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136885-3C45-4872-942C-A4F245F9C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6.tiff"/><Relationship Id="rId18" Type="http://schemas.openxmlformats.org/officeDocument/2006/relationships/image" Target="media/image10.em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package" Target="embeddings/Microsoft_Visio_Drawing1.vsdx"/><Relationship Id="rId17" Type="http://schemas.openxmlformats.org/officeDocument/2006/relationships/image" Target="media/image9.tiff"/><Relationship Id="rId25"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image" Target="media/image8.tif"/><Relationship Id="rId20" Type="http://schemas.openxmlformats.org/officeDocument/2006/relationships/image" Target="media/image12.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image" Target="media/image5.emf"/><Relationship Id="rId24" Type="http://schemas.openxmlformats.org/officeDocument/2006/relationships/image" Target="media/image16.emf"/><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5.emf"/><Relationship Id="rId28" Type="http://schemas.openxmlformats.org/officeDocument/2006/relationships/image" Target="media/image20.emf"/><Relationship Id="rId10" Type="http://schemas.openxmlformats.org/officeDocument/2006/relationships/image" Target="media/image4.jpeg"/><Relationship Id="rId19" Type="http://schemas.openxmlformats.org/officeDocument/2006/relationships/image" Target="media/image11.tif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Effects</a:t>
            </a:r>
            <a:r>
              <a:rPr lang="en-US" baseline="0"/>
              <a:t> of Slew Rate on Maximum Communications Speed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2239"/>
                        <a:gd name="adj2" fmla="val 17462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21257"/>
                        <a:gd name="adj2" fmla="val -151735"/>
                      </a:avLst>
                    </a:prstGeom>
                    <a:noFill/>
                    <a:ln>
                      <a:noFill/>
                    </a:ln>
                  </c15:spPr>
                  <c15:dlblFieldTable/>
                  <c15:showDataLabelsRange val="0"/>
                </c:ext>
              </c:extLst>
            </c:dLbl>
            <c:dLbl>
              <c:idx val="18"/>
              <c:layout>
                <c:manualLayout>
                  <c:x val="2.5641025641025564E-2"/>
                  <c:y val="7.2319621170720369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1256"/>
                        <a:gd name="adj2" fmla="val -122675"/>
                      </a:avLst>
                    </a:prstGeom>
                    <a:noFill/>
                    <a:ln>
                      <a:noFill/>
                    </a:ln>
                  </c15:spPr>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578799800"/>
        <c:axId val="578799408"/>
      </c:lineChart>
      <c:catAx>
        <c:axId val="578799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8799408"/>
        <c:crosses val="autoZero"/>
        <c:auto val="1"/>
        <c:lblAlgn val="ctr"/>
        <c:lblOffset val="100"/>
        <c:noMultiLvlLbl val="0"/>
      </c:catAx>
      <c:valAx>
        <c:axId val="578799408"/>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8799800"/>
        <c:crosses val="autoZero"/>
        <c:crossBetween val="between"/>
        <c:majorUnit val="0.2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11</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12</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13</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14</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15</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16</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17</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18</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19</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20</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s>
</file>

<file path=customXml/itemProps1.xml><?xml version="1.0" encoding="utf-8"?>
<ds:datastoreItem xmlns:ds="http://schemas.openxmlformats.org/officeDocument/2006/customXml" ds:itemID="{4CAB1FA2-28F4-470F-953C-760E22EB1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5646</TotalTime>
  <Pages>27</Pages>
  <Words>7838</Words>
  <Characters>44682</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30</cp:revision>
  <dcterms:created xsi:type="dcterms:W3CDTF">2015-02-07T16:14:00Z</dcterms:created>
  <dcterms:modified xsi:type="dcterms:W3CDTF">2015-09-27T23:17:00Z</dcterms:modified>
</cp:coreProperties>
</file>